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AA63" w14:textId="2999A513" w:rsidR="000A6A14" w:rsidRPr="00CA3D46" w:rsidRDefault="000A6A14" w:rsidP="007569DB">
      <w:pPr>
        <w:spacing w:after="0" w:line="240" w:lineRule="auto"/>
        <w:jc w:val="right"/>
        <w:rPr>
          <w:rFonts w:ascii="Tahoma" w:hAnsi="Tahoma" w:cs="Tahoma"/>
          <w:i/>
        </w:rPr>
      </w:pPr>
      <w:r w:rsidRPr="00CA3D46">
        <w:rPr>
          <w:rFonts w:ascii="Tahoma" w:hAnsi="Tahoma" w:cs="Tahoma"/>
          <w:i/>
        </w:rPr>
        <w:t xml:space="preserve">Unidad de Transparencia </w:t>
      </w:r>
    </w:p>
    <w:p w14:paraId="414CFB5F" w14:textId="77777777" w:rsidR="007569DB" w:rsidRPr="00CA3D46" w:rsidRDefault="007569DB" w:rsidP="007569DB">
      <w:pPr>
        <w:spacing w:after="0" w:line="240" w:lineRule="auto"/>
        <w:jc w:val="center"/>
        <w:rPr>
          <w:rFonts w:ascii="Tahoma" w:hAnsi="Tahoma" w:cs="Tahoma"/>
          <w:b/>
          <w:color w:val="820000"/>
        </w:rPr>
      </w:pPr>
    </w:p>
    <w:p w14:paraId="295320DB" w14:textId="67E1FD9E" w:rsidR="000A6A14" w:rsidRPr="00CA3D46" w:rsidRDefault="000A6A14" w:rsidP="007569DB">
      <w:pPr>
        <w:spacing w:after="0" w:line="240" w:lineRule="auto"/>
        <w:jc w:val="center"/>
        <w:rPr>
          <w:rFonts w:ascii="Tahoma" w:hAnsi="Tahoma" w:cs="Tahoma"/>
          <w:b/>
          <w:color w:val="820000"/>
        </w:rPr>
      </w:pPr>
      <w:r w:rsidRPr="00CA3D46">
        <w:rPr>
          <w:rFonts w:ascii="Tahoma" w:hAnsi="Tahoma" w:cs="Tahoma"/>
          <w:b/>
          <w:color w:val="820000"/>
        </w:rPr>
        <w:t>AVISO DE PRIVACIDAD INTEGRAL</w:t>
      </w:r>
    </w:p>
    <w:p w14:paraId="63CB76AE" w14:textId="77777777" w:rsidR="007569DB" w:rsidRPr="007569DB" w:rsidRDefault="007569DB" w:rsidP="007569DB">
      <w:pPr>
        <w:spacing w:after="0" w:line="240" w:lineRule="auto"/>
        <w:jc w:val="center"/>
        <w:rPr>
          <w:rFonts w:ascii="Tahoma" w:hAnsi="Tahoma" w:cs="Tahoma"/>
          <w:b/>
          <w:color w:val="C00000"/>
        </w:rPr>
      </w:pPr>
    </w:p>
    <w:p w14:paraId="3261CC59" w14:textId="5E326431" w:rsidR="000A6A14" w:rsidRPr="007569DB" w:rsidRDefault="000A6A14" w:rsidP="007569DB">
      <w:pPr>
        <w:spacing w:after="0" w:line="240" w:lineRule="auto"/>
        <w:jc w:val="center"/>
        <w:rPr>
          <w:rFonts w:ascii="Tahoma" w:hAnsi="Tahoma" w:cs="Tahoma"/>
          <w:b/>
        </w:rPr>
      </w:pPr>
      <w:r w:rsidRPr="007569DB">
        <w:rPr>
          <w:rFonts w:ascii="Tahoma" w:hAnsi="Tahoma" w:cs="Tahoma"/>
          <w:b/>
        </w:rPr>
        <w:t>Atención de Solicitudes de Acceso a la Información, ejercicio de Derechos en materia de protección de datos personales, Recursos de Revisi</w:t>
      </w:r>
      <w:r w:rsidR="00BC25B8" w:rsidRPr="007569DB">
        <w:rPr>
          <w:rFonts w:ascii="Tahoma" w:hAnsi="Tahoma" w:cs="Tahoma"/>
          <w:b/>
        </w:rPr>
        <w:t>ón y denuncias del Banco Nacional de Comercio Exterior, Sociedad Nacional de Crédito, Institución de Banca de Desarrollo (BANCOMEXT)</w:t>
      </w:r>
    </w:p>
    <w:p w14:paraId="606C0EA0" w14:textId="4DCADEEF" w:rsidR="000A6A14" w:rsidRPr="007569DB" w:rsidRDefault="000A6A14" w:rsidP="007569DB">
      <w:pPr>
        <w:spacing w:after="0" w:line="240" w:lineRule="auto"/>
        <w:rPr>
          <w:rFonts w:ascii="Tahoma" w:hAnsi="Tahoma" w:cs="Tahoma"/>
        </w:rPr>
      </w:pPr>
    </w:p>
    <w:p w14:paraId="6E8C9A02" w14:textId="48D0E07E" w:rsidR="000A6A14" w:rsidRPr="001F3455" w:rsidRDefault="000A6A14" w:rsidP="007569DB">
      <w:pPr>
        <w:pStyle w:val="Prrafodelista"/>
        <w:numPr>
          <w:ilvl w:val="0"/>
          <w:numId w:val="3"/>
        </w:numPr>
        <w:spacing w:after="0" w:line="240" w:lineRule="auto"/>
        <w:ind w:left="709" w:hanging="567"/>
        <w:rPr>
          <w:rFonts w:ascii="Tahoma" w:hAnsi="Tahoma" w:cs="Tahoma"/>
          <w:b/>
          <w:sz w:val="20"/>
          <w:szCs w:val="20"/>
        </w:rPr>
      </w:pPr>
      <w:r w:rsidRPr="001F3455">
        <w:rPr>
          <w:rFonts w:ascii="Tahoma" w:hAnsi="Tahoma" w:cs="Tahoma"/>
          <w:b/>
          <w:sz w:val="20"/>
          <w:szCs w:val="20"/>
        </w:rPr>
        <w:t>Denominación y domicilio del responsable</w:t>
      </w:r>
    </w:p>
    <w:p w14:paraId="1041182B" w14:textId="4490EB54" w:rsidR="00641BB5" w:rsidRPr="001F3455" w:rsidRDefault="00641BB5" w:rsidP="007569DB">
      <w:pPr>
        <w:pStyle w:val="Prrafodelista"/>
        <w:spacing w:after="0" w:line="240" w:lineRule="auto"/>
        <w:ind w:left="426"/>
        <w:rPr>
          <w:rFonts w:ascii="Tahoma" w:hAnsi="Tahoma" w:cs="Tahoma"/>
          <w:b/>
          <w:sz w:val="20"/>
          <w:szCs w:val="20"/>
        </w:rPr>
      </w:pPr>
    </w:p>
    <w:p w14:paraId="06A0D1D5" w14:textId="4C3AEA34" w:rsidR="00641BB5" w:rsidRPr="001F3455" w:rsidRDefault="00BC25B8" w:rsidP="007569DB">
      <w:pPr>
        <w:pStyle w:val="Prrafodelista"/>
        <w:spacing w:after="0" w:line="240" w:lineRule="auto"/>
        <w:ind w:left="0"/>
        <w:jc w:val="both"/>
        <w:rPr>
          <w:rFonts w:ascii="Tahoma" w:hAnsi="Tahoma" w:cs="Tahoma"/>
          <w:sz w:val="20"/>
          <w:szCs w:val="20"/>
        </w:rPr>
      </w:pPr>
      <w:r w:rsidRPr="001F3455">
        <w:rPr>
          <w:rFonts w:ascii="Tahoma" w:hAnsi="Tahoma" w:cs="Tahoma"/>
          <w:sz w:val="20"/>
          <w:szCs w:val="20"/>
        </w:rPr>
        <w:t xml:space="preserve">El </w:t>
      </w:r>
      <w:r w:rsidRPr="001F3455">
        <w:rPr>
          <w:rFonts w:ascii="Tahoma" w:hAnsi="Tahoma" w:cs="Tahoma"/>
          <w:bCs/>
          <w:sz w:val="20"/>
          <w:szCs w:val="20"/>
        </w:rPr>
        <w:t>Banco Nacional de Comercio Exterior, Sociedad Nacional de Crédito, I</w:t>
      </w:r>
      <w:r w:rsidR="00293E4C" w:rsidRPr="001F3455">
        <w:rPr>
          <w:rFonts w:ascii="Tahoma" w:hAnsi="Tahoma" w:cs="Tahoma"/>
          <w:bCs/>
          <w:sz w:val="20"/>
          <w:szCs w:val="20"/>
        </w:rPr>
        <w:t>nstitución de Banca de Desarrollo</w:t>
      </w:r>
      <w:r w:rsidRPr="001F3455">
        <w:rPr>
          <w:rFonts w:ascii="Tahoma" w:hAnsi="Tahoma" w:cs="Tahoma"/>
          <w:bCs/>
          <w:sz w:val="20"/>
          <w:szCs w:val="20"/>
        </w:rPr>
        <w:t xml:space="preserve"> </w:t>
      </w:r>
      <w:r w:rsidRPr="001F3455">
        <w:rPr>
          <w:rFonts w:ascii="Tahoma" w:hAnsi="Tahoma" w:cs="Tahoma"/>
          <w:sz w:val="20"/>
          <w:szCs w:val="20"/>
        </w:rPr>
        <w:t xml:space="preserve">(en adelante BANCOMEXT), con domicilio en Periférico Sur 4333, Colonia Jardines en la Montaña, </w:t>
      </w:r>
      <w:r w:rsidR="005756BA">
        <w:rPr>
          <w:rFonts w:ascii="Tahoma" w:hAnsi="Tahoma" w:cs="Tahoma"/>
          <w:sz w:val="20"/>
          <w:szCs w:val="20"/>
        </w:rPr>
        <w:t xml:space="preserve">Demarcación territorial </w:t>
      </w:r>
      <w:r w:rsidRPr="001F3455">
        <w:rPr>
          <w:rFonts w:ascii="Tahoma" w:hAnsi="Tahoma" w:cs="Tahoma"/>
          <w:sz w:val="20"/>
          <w:szCs w:val="20"/>
        </w:rPr>
        <w:t>Tlalpan, C</w:t>
      </w:r>
      <w:r w:rsidR="00FE6021" w:rsidRPr="001F3455">
        <w:rPr>
          <w:rFonts w:ascii="Tahoma" w:hAnsi="Tahoma" w:cs="Tahoma"/>
          <w:sz w:val="20"/>
          <w:szCs w:val="20"/>
        </w:rPr>
        <w:t>ódigo Postal</w:t>
      </w:r>
      <w:r w:rsidRPr="001F3455">
        <w:rPr>
          <w:rFonts w:ascii="Tahoma" w:hAnsi="Tahoma" w:cs="Tahoma"/>
          <w:sz w:val="20"/>
          <w:szCs w:val="20"/>
        </w:rPr>
        <w:t xml:space="preserve"> 14210, Ciudad de México, México, a través de la Unidad de Transparencia, </w:t>
      </w:r>
      <w:r w:rsidR="00641BB5" w:rsidRPr="001F3455">
        <w:rPr>
          <w:rFonts w:ascii="Tahoma" w:hAnsi="Tahoma" w:cs="Tahoma"/>
          <w:sz w:val="20"/>
          <w:szCs w:val="20"/>
        </w:rPr>
        <w:t xml:space="preserve">es responsable del tratamiento de los datos personales que se refieren en el presente aviso de privacidad, los cuales serán protegidos en cumplimiento a lo dispuesto por la Ley General de Protección de Datos Personales en Posesión </w:t>
      </w:r>
      <w:r w:rsidR="00E670E2" w:rsidRPr="001F3455">
        <w:rPr>
          <w:rFonts w:ascii="Tahoma" w:hAnsi="Tahoma" w:cs="Tahoma"/>
          <w:sz w:val="20"/>
          <w:szCs w:val="20"/>
        </w:rPr>
        <w:t xml:space="preserve">de Sujetos Obligados (LGPDPPSO), los Lineamientos Generales de Protección de Datos Personales para el Sector Público </w:t>
      </w:r>
      <w:r w:rsidR="00641BB5" w:rsidRPr="001F3455">
        <w:rPr>
          <w:rFonts w:ascii="Tahoma" w:hAnsi="Tahoma" w:cs="Tahoma"/>
          <w:sz w:val="20"/>
          <w:szCs w:val="20"/>
        </w:rPr>
        <w:t>y demás normativa que resulte aplicable</w:t>
      </w:r>
      <w:r w:rsidRPr="001F3455">
        <w:rPr>
          <w:rFonts w:ascii="Tahoma" w:hAnsi="Tahoma" w:cs="Tahoma"/>
          <w:sz w:val="20"/>
          <w:szCs w:val="20"/>
        </w:rPr>
        <w:t>.</w:t>
      </w:r>
    </w:p>
    <w:p w14:paraId="6DEF173F" w14:textId="77777777" w:rsidR="00641BB5" w:rsidRPr="001F3455" w:rsidRDefault="00641BB5" w:rsidP="007569DB">
      <w:pPr>
        <w:pStyle w:val="Prrafodelista"/>
        <w:spacing w:after="0" w:line="240" w:lineRule="auto"/>
        <w:ind w:left="426"/>
        <w:jc w:val="both"/>
        <w:rPr>
          <w:rFonts w:ascii="Tahoma" w:hAnsi="Tahoma" w:cs="Tahoma"/>
          <w:sz w:val="20"/>
          <w:szCs w:val="20"/>
        </w:rPr>
      </w:pPr>
    </w:p>
    <w:p w14:paraId="0118251C" w14:textId="5D26327B" w:rsidR="00641BB5" w:rsidRPr="001F3455" w:rsidRDefault="00582F39" w:rsidP="007569DB">
      <w:pPr>
        <w:pStyle w:val="Prrafodelista"/>
        <w:numPr>
          <w:ilvl w:val="0"/>
          <w:numId w:val="3"/>
        </w:numPr>
        <w:spacing w:after="0" w:line="240" w:lineRule="auto"/>
        <w:ind w:left="709" w:hanging="567"/>
        <w:rPr>
          <w:rFonts w:ascii="Tahoma" w:hAnsi="Tahoma" w:cs="Tahoma"/>
          <w:b/>
          <w:sz w:val="20"/>
          <w:szCs w:val="20"/>
        </w:rPr>
      </w:pPr>
      <w:r w:rsidRPr="001F3455">
        <w:rPr>
          <w:rFonts w:ascii="Tahoma" w:hAnsi="Tahoma" w:cs="Tahoma"/>
          <w:b/>
          <w:sz w:val="20"/>
          <w:szCs w:val="20"/>
        </w:rPr>
        <w:t xml:space="preserve">Finalidades del tratamiento de datos personales </w:t>
      </w:r>
    </w:p>
    <w:p w14:paraId="4F436672" w14:textId="5B652223" w:rsidR="00641BB5" w:rsidRPr="001F3455" w:rsidRDefault="00641BB5" w:rsidP="007569DB">
      <w:pPr>
        <w:pStyle w:val="Prrafodelista"/>
        <w:spacing w:after="0" w:line="240" w:lineRule="auto"/>
        <w:ind w:left="709" w:hanging="567"/>
        <w:rPr>
          <w:rFonts w:ascii="Tahoma" w:hAnsi="Tahoma" w:cs="Tahoma"/>
          <w:b/>
          <w:sz w:val="20"/>
          <w:szCs w:val="20"/>
        </w:rPr>
      </w:pPr>
    </w:p>
    <w:p w14:paraId="661A4277" w14:textId="155C6AA1" w:rsidR="00BC25B8" w:rsidRPr="001F3455" w:rsidRDefault="00BC25B8" w:rsidP="007569DB">
      <w:pPr>
        <w:pStyle w:val="Prrafodelista"/>
        <w:spacing w:after="0" w:line="240" w:lineRule="auto"/>
        <w:ind w:left="142"/>
        <w:jc w:val="both"/>
        <w:rPr>
          <w:rFonts w:ascii="Tahoma" w:hAnsi="Tahoma" w:cs="Tahoma"/>
          <w:sz w:val="20"/>
          <w:szCs w:val="20"/>
        </w:rPr>
      </w:pPr>
      <w:r w:rsidRPr="001F3455">
        <w:rPr>
          <w:rFonts w:ascii="Tahoma" w:hAnsi="Tahoma" w:cs="Tahoma"/>
          <w:sz w:val="20"/>
          <w:szCs w:val="20"/>
        </w:rPr>
        <w:t>BANCOMEXT utilizará sus datos personales para llevar a cabo las finalidades derivadas del ámb</w:t>
      </w:r>
      <w:r w:rsidR="008E2377" w:rsidRPr="001F3455">
        <w:rPr>
          <w:rFonts w:ascii="Tahoma" w:hAnsi="Tahoma" w:cs="Tahoma"/>
          <w:sz w:val="20"/>
          <w:szCs w:val="20"/>
        </w:rPr>
        <w:t>ito de sus funciones y que corresponden a lo siguiente:</w:t>
      </w:r>
    </w:p>
    <w:p w14:paraId="4DA62A87" w14:textId="77777777" w:rsidR="00BC25B8" w:rsidRPr="001F3455" w:rsidRDefault="00BC25B8" w:rsidP="007569DB">
      <w:pPr>
        <w:pStyle w:val="Prrafodelista"/>
        <w:spacing w:after="0" w:line="240" w:lineRule="auto"/>
        <w:ind w:left="142"/>
        <w:rPr>
          <w:rFonts w:ascii="Tahoma" w:hAnsi="Tahoma" w:cs="Tahoma"/>
          <w:sz w:val="20"/>
          <w:szCs w:val="20"/>
        </w:rPr>
      </w:pPr>
    </w:p>
    <w:p w14:paraId="6D567E50" w14:textId="6675334C" w:rsidR="00BC25B8" w:rsidRPr="001F3455" w:rsidRDefault="00BC25B8" w:rsidP="00764684">
      <w:pPr>
        <w:pStyle w:val="Prrafodelista"/>
        <w:numPr>
          <w:ilvl w:val="0"/>
          <w:numId w:val="6"/>
        </w:numPr>
        <w:spacing w:after="0" w:line="240" w:lineRule="auto"/>
        <w:ind w:left="709"/>
        <w:jc w:val="both"/>
        <w:rPr>
          <w:rFonts w:ascii="Tahoma" w:hAnsi="Tahoma" w:cs="Tahoma"/>
          <w:sz w:val="20"/>
          <w:szCs w:val="20"/>
        </w:rPr>
      </w:pPr>
      <w:r w:rsidRPr="001F3455">
        <w:rPr>
          <w:rFonts w:ascii="Tahoma" w:hAnsi="Tahoma" w:cs="Tahoma"/>
          <w:sz w:val="20"/>
          <w:szCs w:val="20"/>
        </w:rPr>
        <w:t xml:space="preserve">Auxiliar, orientar y facilitar a la persona titular que lo requiera, </w:t>
      </w:r>
      <w:r w:rsidR="004A678D">
        <w:rPr>
          <w:rFonts w:ascii="Tahoma" w:hAnsi="Tahoma" w:cs="Tahoma"/>
          <w:sz w:val="20"/>
          <w:szCs w:val="20"/>
        </w:rPr>
        <w:t xml:space="preserve">en la elaboración y </w:t>
      </w:r>
      <w:r w:rsidRPr="001F3455">
        <w:rPr>
          <w:rFonts w:ascii="Tahoma" w:hAnsi="Tahoma" w:cs="Tahoma"/>
          <w:sz w:val="20"/>
          <w:szCs w:val="20"/>
        </w:rPr>
        <w:t>la captura de solicitudes de acceso a la información y/o en ejercicio de derechos ARCO y/o portabilidad</w:t>
      </w:r>
      <w:r w:rsidR="007569DB" w:rsidRPr="001F3455">
        <w:rPr>
          <w:rFonts w:ascii="Tahoma" w:hAnsi="Tahoma" w:cs="Tahoma"/>
          <w:sz w:val="20"/>
          <w:szCs w:val="20"/>
        </w:rPr>
        <w:t xml:space="preserve">; </w:t>
      </w:r>
    </w:p>
    <w:p w14:paraId="6059BD96" w14:textId="0ABA2734" w:rsidR="00BC25B8" w:rsidRPr="001F3455" w:rsidRDefault="00BC25B8" w:rsidP="00764684">
      <w:pPr>
        <w:pStyle w:val="Prrafodelista"/>
        <w:numPr>
          <w:ilvl w:val="0"/>
          <w:numId w:val="6"/>
        </w:numPr>
        <w:spacing w:after="0" w:line="240" w:lineRule="auto"/>
        <w:ind w:left="709"/>
        <w:jc w:val="both"/>
        <w:rPr>
          <w:rFonts w:ascii="Tahoma" w:hAnsi="Tahoma" w:cs="Tahoma"/>
          <w:sz w:val="20"/>
          <w:szCs w:val="20"/>
        </w:rPr>
      </w:pPr>
      <w:r w:rsidRPr="001F3455">
        <w:rPr>
          <w:rFonts w:ascii="Tahoma" w:hAnsi="Tahoma" w:cs="Tahoma"/>
          <w:sz w:val="20"/>
          <w:szCs w:val="20"/>
        </w:rPr>
        <w:t xml:space="preserve">Dar atención y seguimiento a las solicitudes de acceso a la información y/o ejercicio de derechos ARCO y </w:t>
      </w:r>
      <w:r w:rsidR="00AC4EF8" w:rsidRPr="001F3455">
        <w:rPr>
          <w:rFonts w:ascii="Tahoma" w:hAnsi="Tahoma" w:cs="Tahoma"/>
          <w:sz w:val="20"/>
          <w:szCs w:val="20"/>
        </w:rPr>
        <w:t>de Portabilidad que se reciban mediante escrito libre, a través de la Plataforma Nacional o por correo institucional</w:t>
      </w:r>
      <w:r w:rsidR="00582F39" w:rsidRPr="001F3455">
        <w:rPr>
          <w:rFonts w:ascii="Tahoma" w:hAnsi="Tahoma" w:cs="Tahoma"/>
          <w:sz w:val="20"/>
          <w:szCs w:val="20"/>
        </w:rPr>
        <w:t xml:space="preserve"> </w:t>
      </w:r>
      <w:hyperlink r:id="rId7" w:history="1">
        <w:r w:rsidR="00AC4EF8" w:rsidRPr="001F3455">
          <w:rPr>
            <w:rStyle w:val="Hipervnculo"/>
            <w:rFonts w:ascii="Tahoma" w:hAnsi="Tahoma" w:cs="Tahoma"/>
            <w:sz w:val="20"/>
            <w:szCs w:val="20"/>
          </w:rPr>
          <w:t>unidaddetransparencia@bancomext.gob.mx</w:t>
        </w:r>
      </w:hyperlink>
      <w:r w:rsidR="007569DB" w:rsidRPr="001F3455">
        <w:rPr>
          <w:rFonts w:ascii="Tahoma" w:hAnsi="Tahoma" w:cs="Tahoma"/>
          <w:sz w:val="20"/>
          <w:szCs w:val="20"/>
        </w:rPr>
        <w:t>;</w:t>
      </w:r>
    </w:p>
    <w:p w14:paraId="76A12AD5" w14:textId="1516BE70" w:rsidR="00BC25B8" w:rsidRPr="001F3455" w:rsidRDefault="00BC25B8" w:rsidP="009118F1">
      <w:pPr>
        <w:pStyle w:val="Prrafodelista"/>
        <w:numPr>
          <w:ilvl w:val="0"/>
          <w:numId w:val="6"/>
        </w:numPr>
        <w:spacing w:after="0" w:line="240" w:lineRule="auto"/>
        <w:ind w:left="709"/>
        <w:jc w:val="both"/>
        <w:rPr>
          <w:rFonts w:ascii="Tahoma" w:hAnsi="Tahoma" w:cs="Tahoma"/>
          <w:sz w:val="20"/>
          <w:szCs w:val="20"/>
        </w:rPr>
      </w:pPr>
      <w:r w:rsidRPr="001F3455">
        <w:rPr>
          <w:rFonts w:ascii="Tahoma" w:hAnsi="Tahoma" w:cs="Tahoma"/>
          <w:sz w:val="20"/>
          <w:szCs w:val="20"/>
        </w:rPr>
        <w:t>Dar atención y seguimient</w:t>
      </w:r>
      <w:r w:rsidR="00AC4EF8" w:rsidRPr="001F3455">
        <w:rPr>
          <w:rFonts w:ascii="Tahoma" w:hAnsi="Tahoma" w:cs="Tahoma"/>
          <w:sz w:val="20"/>
          <w:szCs w:val="20"/>
        </w:rPr>
        <w:t xml:space="preserve">o a los recursos de revisión en materia de </w:t>
      </w:r>
      <w:r w:rsidRPr="001F3455">
        <w:rPr>
          <w:rFonts w:ascii="Tahoma" w:hAnsi="Tahoma" w:cs="Tahoma"/>
          <w:sz w:val="20"/>
          <w:szCs w:val="20"/>
        </w:rPr>
        <w:t>acceso a la in</w:t>
      </w:r>
      <w:r w:rsidR="00AC4EF8" w:rsidRPr="001F3455">
        <w:rPr>
          <w:rFonts w:ascii="Tahoma" w:hAnsi="Tahoma" w:cs="Tahoma"/>
          <w:sz w:val="20"/>
          <w:szCs w:val="20"/>
        </w:rPr>
        <w:t xml:space="preserve">formación y/o datos personales; </w:t>
      </w:r>
    </w:p>
    <w:p w14:paraId="0A067BF1" w14:textId="1570EC7F" w:rsidR="00BC25B8" w:rsidRPr="001F3455" w:rsidRDefault="00BC25B8" w:rsidP="009118F1">
      <w:pPr>
        <w:pStyle w:val="Prrafodelista"/>
        <w:numPr>
          <w:ilvl w:val="0"/>
          <w:numId w:val="6"/>
        </w:numPr>
        <w:spacing w:after="0" w:line="240" w:lineRule="auto"/>
        <w:ind w:left="709"/>
        <w:jc w:val="both"/>
        <w:rPr>
          <w:rFonts w:ascii="Tahoma" w:hAnsi="Tahoma" w:cs="Tahoma"/>
          <w:sz w:val="20"/>
          <w:szCs w:val="20"/>
        </w:rPr>
      </w:pPr>
      <w:r w:rsidRPr="001F3455">
        <w:rPr>
          <w:rFonts w:ascii="Tahoma" w:hAnsi="Tahoma" w:cs="Tahoma"/>
          <w:sz w:val="20"/>
          <w:szCs w:val="20"/>
        </w:rPr>
        <w:t xml:space="preserve">Dar atención y seguimiento a denuncias </w:t>
      </w:r>
      <w:r w:rsidR="00AC4EF8" w:rsidRPr="001F3455">
        <w:rPr>
          <w:rFonts w:ascii="Tahoma" w:hAnsi="Tahoma" w:cs="Tahoma"/>
          <w:sz w:val="20"/>
          <w:szCs w:val="20"/>
        </w:rPr>
        <w:t xml:space="preserve">presentadas </w:t>
      </w:r>
      <w:r w:rsidR="009118F1" w:rsidRPr="001F3455">
        <w:rPr>
          <w:rFonts w:ascii="Tahoma" w:hAnsi="Tahoma" w:cs="Tahoma"/>
          <w:sz w:val="20"/>
          <w:szCs w:val="20"/>
        </w:rPr>
        <w:t xml:space="preserve">ante la Secretaría Anticorrupción y Buen Gobierno, </w:t>
      </w:r>
      <w:r w:rsidR="00AC4EF8" w:rsidRPr="001F3455">
        <w:rPr>
          <w:rFonts w:ascii="Tahoma" w:hAnsi="Tahoma" w:cs="Tahoma"/>
          <w:sz w:val="20"/>
          <w:szCs w:val="20"/>
        </w:rPr>
        <w:t xml:space="preserve">por el </w:t>
      </w:r>
      <w:r w:rsidRPr="001F3455">
        <w:rPr>
          <w:rFonts w:ascii="Tahoma" w:hAnsi="Tahoma" w:cs="Tahoma"/>
          <w:sz w:val="20"/>
          <w:szCs w:val="20"/>
        </w:rPr>
        <w:t>presunto tratamiento indebido de datos personales</w:t>
      </w:r>
      <w:r w:rsidR="007569DB" w:rsidRPr="001F3455">
        <w:rPr>
          <w:rFonts w:ascii="Tahoma" w:hAnsi="Tahoma" w:cs="Tahoma"/>
          <w:sz w:val="20"/>
          <w:szCs w:val="20"/>
        </w:rPr>
        <w:t>;</w:t>
      </w:r>
      <w:r w:rsidR="005756BA">
        <w:rPr>
          <w:rFonts w:ascii="Tahoma" w:hAnsi="Tahoma" w:cs="Tahoma"/>
          <w:sz w:val="20"/>
          <w:szCs w:val="20"/>
        </w:rPr>
        <w:t xml:space="preserve"> y</w:t>
      </w:r>
    </w:p>
    <w:p w14:paraId="0686CA16" w14:textId="7125700A" w:rsidR="00BC25B8" w:rsidRPr="001F3455" w:rsidRDefault="00BC25B8" w:rsidP="009118F1">
      <w:pPr>
        <w:pStyle w:val="Prrafodelista"/>
        <w:numPr>
          <w:ilvl w:val="0"/>
          <w:numId w:val="6"/>
        </w:numPr>
        <w:spacing w:after="0" w:line="240" w:lineRule="auto"/>
        <w:ind w:left="709"/>
        <w:jc w:val="both"/>
        <w:rPr>
          <w:rFonts w:ascii="Tahoma" w:hAnsi="Tahoma" w:cs="Tahoma"/>
          <w:sz w:val="20"/>
          <w:szCs w:val="20"/>
        </w:rPr>
      </w:pPr>
      <w:r w:rsidRPr="001F3455">
        <w:rPr>
          <w:rFonts w:ascii="Tahoma" w:hAnsi="Tahoma" w:cs="Tahoma"/>
          <w:sz w:val="20"/>
          <w:szCs w:val="20"/>
        </w:rPr>
        <w:t xml:space="preserve">Registrar y dar seguimiento a las orientaciones, asesorías y servicios otorgados </w:t>
      </w:r>
      <w:r w:rsidR="00656949">
        <w:rPr>
          <w:rFonts w:ascii="Tahoma" w:hAnsi="Tahoma" w:cs="Tahoma"/>
          <w:sz w:val="20"/>
          <w:szCs w:val="20"/>
        </w:rPr>
        <w:t>por la Unidad de Transparencia.</w:t>
      </w:r>
    </w:p>
    <w:p w14:paraId="26A30B84" w14:textId="3DCC5728" w:rsidR="00537DF5" w:rsidRPr="006C3868" w:rsidRDefault="00537DF5" w:rsidP="006C3868">
      <w:pPr>
        <w:spacing w:after="0" w:line="240" w:lineRule="auto"/>
        <w:rPr>
          <w:rFonts w:ascii="Tahoma" w:hAnsi="Tahoma" w:cs="Tahoma"/>
          <w:color w:val="820000"/>
          <w:sz w:val="20"/>
          <w:szCs w:val="20"/>
          <w:u w:val="single"/>
        </w:rPr>
      </w:pPr>
    </w:p>
    <w:p w14:paraId="63387996" w14:textId="3AC950B6" w:rsidR="00537DF5" w:rsidRPr="006C3868" w:rsidRDefault="00537DF5" w:rsidP="006C3868">
      <w:pPr>
        <w:spacing w:after="0" w:line="240" w:lineRule="auto"/>
        <w:rPr>
          <w:rFonts w:ascii="Tahoma" w:hAnsi="Tahoma" w:cs="Tahoma"/>
          <w:color w:val="820000"/>
          <w:sz w:val="20"/>
          <w:szCs w:val="20"/>
          <w:u w:val="single"/>
        </w:rPr>
      </w:pPr>
      <w:r w:rsidRPr="006C3868">
        <w:rPr>
          <w:rFonts w:ascii="Tahoma" w:hAnsi="Tahoma" w:cs="Tahoma"/>
          <w:color w:val="820000"/>
          <w:sz w:val="20"/>
          <w:szCs w:val="20"/>
          <w:u w:val="single"/>
        </w:rPr>
        <w:t>Finalidades secundarias:</w:t>
      </w:r>
    </w:p>
    <w:p w14:paraId="40C012D9" w14:textId="353E1D9B" w:rsidR="00BC25B8" w:rsidRPr="001F3455" w:rsidRDefault="00537DF5" w:rsidP="00D22C5D">
      <w:pPr>
        <w:pStyle w:val="Prrafodelista"/>
        <w:numPr>
          <w:ilvl w:val="0"/>
          <w:numId w:val="8"/>
        </w:numPr>
        <w:spacing w:after="0" w:line="240" w:lineRule="auto"/>
        <w:ind w:left="709"/>
        <w:jc w:val="both"/>
        <w:rPr>
          <w:rFonts w:ascii="Tahoma" w:hAnsi="Tahoma" w:cs="Tahoma"/>
          <w:sz w:val="20"/>
          <w:szCs w:val="20"/>
        </w:rPr>
      </w:pPr>
      <w:bookmarkStart w:id="0" w:name="_GoBack"/>
      <w:r w:rsidRPr="001F3455">
        <w:rPr>
          <w:rFonts w:ascii="Tahoma" w:hAnsi="Tahoma" w:cs="Tahoma"/>
          <w:sz w:val="20"/>
          <w:szCs w:val="20"/>
        </w:rPr>
        <w:t xml:space="preserve">Con fines estadísticos </w:t>
      </w:r>
      <w:r w:rsidR="00BC25B8" w:rsidRPr="001F3455">
        <w:rPr>
          <w:rFonts w:ascii="Tahoma" w:hAnsi="Tahoma" w:cs="Tahoma"/>
          <w:sz w:val="20"/>
          <w:szCs w:val="20"/>
        </w:rPr>
        <w:t>con el objetivo de contar con i</w:t>
      </w:r>
      <w:r w:rsidRPr="001F3455">
        <w:rPr>
          <w:rFonts w:ascii="Tahoma" w:hAnsi="Tahoma" w:cs="Tahoma"/>
          <w:sz w:val="20"/>
          <w:szCs w:val="20"/>
        </w:rPr>
        <w:t xml:space="preserve">nformación valiosa para </w:t>
      </w:r>
      <w:r w:rsidR="00CB5E3E">
        <w:rPr>
          <w:rFonts w:ascii="Tahoma" w:hAnsi="Tahoma" w:cs="Tahoma"/>
          <w:sz w:val="20"/>
          <w:szCs w:val="20"/>
        </w:rPr>
        <w:t>la elaboración de informes.</w:t>
      </w:r>
      <w:r w:rsidR="00BC25B8" w:rsidRPr="001F3455">
        <w:rPr>
          <w:rFonts w:ascii="Tahoma" w:hAnsi="Tahoma" w:cs="Tahoma"/>
          <w:sz w:val="20"/>
          <w:szCs w:val="20"/>
        </w:rPr>
        <w:t xml:space="preserve"> Se destaca que las estadísticas que se generen no hacen identific</w:t>
      </w:r>
      <w:r w:rsidRPr="001F3455">
        <w:rPr>
          <w:rFonts w:ascii="Tahoma" w:hAnsi="Tahoma" w:cs="Tahoma"/>
          <w:sz w:val="20"/>
          <w:szCs w:val="20"/>
        </w:rPr>
        <w:t>ables a las personas titulares</w:t>
      </w:r>
      <w:r w:rsidR="00CB5E3E">
        <w:rPr>
          <w:rFonts w:ascii="Tahoma" w:hAnsi="Tahoma" w:cs="Tahoma"/>
          <w:sz w:val="20"/>
          <w:szCs w:val="20"/>
        </w:rPr>
        <w:t xml:space="preserve"> de los datos personales.</w:t>
      </w:r>
    </w:p>
    <w:bookmarkEnd w:id="0"/>
    <w:p w14:paraId="3EBEF850" w14:textId="3AAE3190" w:rsidR="00582F39" w:rsidRPr="001F3455" w:rsidRDefault="00582F39" w:rsidP="007569DB">
      <w:pPr>
        <w:pStyle w:val="Prrafodelista"/>
        <w:spacing w:after="0" w:line="240" w:lineRule="auto"/>
        <w:ind w:left="142"/>
        <w:jc w:val="both"/>
        <w:rPr>
          <w:rFonts w:ascii="Tahoma" w:hAnsi="Tahoma" w:cs="Tahoma"/>
          <w:sz w:val="20"/>
          <w:szCs w:val="20"/>
        </w:rPr>
      </w:pPr>
    </w:p>
    <w:p w14:paraId="47B025A6" w14:textId="31D781C2" w:rsidR="00582F39" w:rsidRPr="001F3455" w:rsidRDefault="00582F39" w:rsidP="007569DB">
      <w:pPr>
        <w:pStyle w:val="Prrafodelista"/>
        <w:spacing w:after="0" w:line="240" w:lineRule="auto"/>
        <w:ind w:left="142"/>
        <w:jc w:val="both"/>
        <w:rPr>
          <w:rFonts w:ascii="Tahoma" w:hAnsi="Tahoma" w:cs="Tahoma"/>
          <w:sz w:val="20"/>
          <w:szCs w:val="20"/>
        </w:rPr>
      </w:pPr>
      <w:r w:rsidRPr="001F3455">
        <w:rPr>
          <w:rFonts w:ascii="Tahoma" w:hAnsi="Tahoma" w:cs="Tahoma"/>
          <w:sz w:val="20"/>
          <w:szCs w:val="20"/>
        </w:rPr>
        <w:t xml:space="preserve">Asimismo, se informa que, </w:t>
      </w:r>
      <w:r w:rsidRPr="001F3455">
        <w:rPr>
          <w:rFonts w:ascii="Tahoma" w:hAnsi="Tahoma" w:cs="Tahoma"/>
          <w:bCs/>
          <w:sz w:val="20"/>
          <w:szCs w:val="20"/>
        </w:rPr>
        <w:t xml:space="preserve">no se tratarán sus datos personales </w:t>
      </w:r>
      <w:r w:rsidRPr="001F3455">
        <w:rPr>
          <w:rFonts w:ascii="Tahoma" w:hAnsi="Tahoma" w:cs="Tahoma"/>
          <w:sz w:val="20"/>
          <w:szCs w:val="20"/>
        </w:rPr>
        <w:t>para finalidades distintas a las establecidas en este aviso de privacidad.</w:t>
      </w:r>
    </w:p>
    <w:p w14:paraId="0CEB763C" w14:textId="77777777" w:rsidR="00AC4EF8" w:rsidRPr="001F3455" w:rsidRDefault="00AC4EF8" w:rsidP="007569DB">
      <w:pPr>
        <w:pStyle w:val="Prrafodelista"/>
        <w:spacing w:after="0" w:line="240" w:lineRule="auto"/>
        <w:ind w:left="142"/>
        <w:jc w:val="both"/>
        <w:rPr>
          <w:rFonts w:ascii="Tahoma" w:hAnsi="Tahoma" w:cs="Tahoma"/>
          <w:sz w:val="20"/>
          <w:szCs w:val="20"/>
        </w:rPr>
      </w:pPr>
    </w:p>
    <w:p w14:paraId="51DB721B" w14:textId="3CB23E6A" w:rsidR="00BC25B8" w:rsidRPr="001F3455" w:rsidRDefault="00AC4EF8" w:rsidP="007569DB">
      <w:pPr>
        <w:pStyle w:val="Prrafodelista"/>
        <w:spacing w:after="0" w:line="240" w:lineRule="auto"/>
        <w:ind w:left="142"/>
        <w:jc w:val="both"/>
        <w:rPr>
          <w:rFonts w:ascii="Tahoma" w:hAnsi="Tahoma" w:cs="Tahoma"/>
          <w:b/>
          <w:sz w:val="20"/>
          <w:szCs w:val="20"/>
        </w:rPr>
      </w:pPr>
      <w:r w:rsidRPr="001F3455">
        <w:rPr>
          <w:rFonts w:ascii="Tahoma" w:hAnsi="Tahoma" w:cs="Tahoma"/>
          <w:sz w:val="20"/>
          <w:szCs w:val="20"/>
        </w:rPr>
        <w:lastRenderedPageBreak/>
        <w:t xml:space="preserve">El consentimiento para el tratamiento de </w:t>
      </w:r>
      <w:r w:rsidR="00BC25B8" w:rsidRPr="001F3455">
        <w:rPr>
          <w:rFonts w:ascii="Tahoma" w:hAnsi="Tahoma" w:cs="Tahoma"/>
          <w:sz w:val="20"/>
          <w:szCs w:val="20"/>
        </w:rPr>
        <w:t xml:space="preserve">sus datos personales </w:t>
      </w:r>
      <w:r w:rsidRPr="001F3455">
        <w:rPr>
          <w:rFonts w:ascii="Tahoma" w:hAnsi="Tahoma" w:cs="Tahoma"/>
          <w:sz w:val="20"/>
          <w:szCs w:val="20"/>
        </w:rPr>
        <w:t xml:space="preserve">respecto de las finalidades antes descritas </w:t>
      </w:r>
      <w:r w:rsidR="008E2377" w:rsidRPr="001F3455">
        <w:rPr>
          <w:rFonts w:ascii="Tahoma" w:hAnsi="Tahoma" w:cs="Tahoma"/>
          <w:sz w:val="20"/>
          <w:szCs w:val="20"/>
        </w:rPr>
        <w:t xml:space="preserve">es </w:t>
      </w:r>
      <w:r w:rsidR="002D0C68" w:rsidRPr="001F3455">
        <w:rPr>
          <w:rFonts w:ascii="Tahoma" w:hAnsi="Tahoma" w:cs="Tahoma"/>
          <w:sz w:val="20"/>
          <w:szCs w:val="20"/>
        </w:rPr>
        <w:t>tácito</w:t>
      </w:r>
      <w:r w:rsidR="008E2377" w:rsidRPr="001F3455">
        <w:rPr>
          <w:rFonts w:ascii="Tahoma" w:hAnsi="Tahoma" w:cs="Tahoma"/>
          <w:sz w:val="20"/>
          <w:szCs w:val="20"/>
        </w:rPr>
        <w:t>,</w:t>
      </w:r>
      <w:r w:rsidR="002D0C68" w:rsidRPr="001F3455">
        <w:rPr>
          <w:rFonts w:ascii="Tahoma" w:hAnsi="Tahoma" w:cs="Tahoma"/>
          <w:sz w:val="20"/>
          <w:szCs w:val="20"/>
        </w:rPr>
        <w:t xml:space="preserve"> conforme a lo establecido por la Ley General de Protección de Datos Personales en Posesión de Sujetos Obligados</w:t>
      </w:r>
      <w:r w:rsidR="008E2377" w:rsidRPr="001F3455">
        <w:rPr>
          <w:rFonts w:ascii="Tahoma" w:hAnsi="Tahoma" w:cs="Tahoma"/>
          <w:sz w:val="20"/>
          <w:szCs w:val="20"/>
        </w:rPr>
        <w:t>;</w:t>
      </w:r>
      <w:r w:rsidR="002D0C68" w:rsidRPr="001F3455">
        <w:rPr>
          <w:rFonts w:ascii="Tahoma" w:hAnsi="Tahoma" w:cs="Tahoma"/>
          <w:sz w:val="20"/>
          <w:szCs w:val="20"/>
        </w:rPr>
        <w:t xml:space="preserve"> </w:t>
      </w:r>
      <w:r w:rsidR="00BC25B8" w:rsidRPr="001F3455">
        <w:rPr>
          <w:rFonts w:ascii="Tahoma" w:hAnsi="Tahoma" w:cs="Tahoma"/>
          <w:sz w:val="20"/>
          <w:szCs w:val="20"/>
        </w:rPr>
        <w:t>es decir, cuando habiéndose puesto a su disposición el p</w:t>
      </w:r>
      <w:r w:rsidR="008E2377" w:rsidRPr="001F3455">
        <w:rPr>
          <w:rFonts w:ascii="Tahoma" w:hAnsi="Tahoma" w:cs="Tahoma"/>
          <w:sz w:val="20"/>
          <w:szCs w:val="20"/>
        </w:rPr>
        <w:t>resente aviso de privacidad, y U</w:t>
      </w:r>
      <w:r w:rsidR="00BC25B8" w:rsidRPr="001F3455">
        <w:rPr>
          <w:rFonts w:ascii="Tahoma" w:hAnsi="Tahoma" w:cs="Tahoma"/>
          <w:sz w:val="20"/>
          <w:szCs w:val="20"/>
        </w:rPr>
        <w:t>sted no manifieste su voluntad en sentido contrario</w:t>
      </w:r>
      <w:r w:rsidR="008E2377" w:rsidRPr="001F3455">
        <w:rPr>
          <w:rFonts w:ascii="Tahoma" w:hAnsi="Tahoma" w:cs="Tahoma"/>
          <w:sz w:val="20"/>
          <w:szCs w:val="20"/>
        </w:rPr>
        <w:t>,</w:t>
      </w:r>
      <w:r w:rsidR="00BC25B8" w:rsidRPr="001F3455">
        <w:rPr>
          <w:rFonts w:ascii="Tahoma" w:hAnsi="Tahoma" w:cs="Tahoma"/>
          <w:sz w:val="20"/>
          <w:szCs w:val="20"/>
        </w:rPr>
        <w:t xml:space="preserve"> por </w:t>
      </w:r>
      <w:r w:rsidR="008E2377" w:rsidRPr="001F3455">
        <w:rPr>
          <w:rFonts w:ascii="Tahoma" w:hAnsi="Tahoma" w:cs="Tahoma"/>
          <w:sz w:val="20"/>
          <w:szCs w:val="20"/>
        </w:rPr>
        <w:t xml:space="preserve">lo </w:t>
      </w:r>
      <w:r w:rsidR="00BC25B8" w:rsidRPr="001F3455">
        <w:rPr>
          <w:rFonts w:ascii="Tahoma" w:hAnsi="Tahoma" w:cs="Tahoma"/>
          <w:sz w:val="20"/>
          <w:szCs w:val="20"/>
        </w:rPr>
        <w:t>tanto</w:t>
      </w:r>
      <w:r w:rsidRPr="001F3455">
        <w:rPr>
          <w:rFonts w:ascii="Tahoma" w:hAnsi="Tahoma" w:cs="Tahoma"/>
          <w:sz w:val="20"/>
          <w:szCs w:val="20"/>
        </w:rPr>
        <w:t xml:space="preserve">, no se requerirá consentimiento expreso </w:t>
      </w:r>
      <w:r w:rsidR="00BC25B8" w:rsidRPr="001F3455">
        <w:rPr>
          <w:rFonts w:ascii="Tahoma" w:hAnsi="Tahoma" w:cs="Tahoma"/>
          <w:sz w:val="20"/>
          <w:szCs w:val="20"/>
        </w:rPr>
        <w:t xml:space="preserve">para el tratamiento de sus datos personales, puesto que a través del ingreso de los datos personales a través de su solicitud, petición, consulta, trámite, correo electrónico, mensaje, ingreso a herramienta o aplicativo electrónico </w:t>
      </w:r>
      <w:r w:rsidR="00582F39" w:rsidRPr="001F3455">
        <w:rPr>
          <w:rFonts w:ascii="Tahoma" w:hAnsi="Tahoma" w:cs="Tahoma"/>
          <w:sz w:val="20"/>
          <w:szCs w:val="20"/>
        </w:rPr>
        <w:t xml:space="preserve">de BANCOMEXT o por la Plataforma Nacional </w:t>
      </w:r>
      <w:r w:rsidR="0020595F">
        <w:rPr>
          <w:rFonts w:ascii="Tahoma" w:hAnsi="Tahoma" w:cs="Tahoma"/>
          <w:sz w:val="20"/>
          <w:szCs w:val="20"/>
        </w:rPr>
        <w:t xml:space="preserve">de Transparencia </w:t>
      </w:r>
      <w:r w:rsidR="00BC25B8" w:rsidRPr="001F3455">
        <w:rPr>
          <w:rFonts w:ascii="Tahoma" w:hAnsi="Tahoma" w:cs="Tahoma"/>
          <w:sz w:val="20"/>
          <w:szCs w:val="20"/>
        </w:rPr>
        <w:t>o p</w:t>
      </w:r>
      <w:r w:rsidR="008E2377" w:rsidRPr="001F3455">
        <w:rPr>
          <w:rFonts w:ascii="Tahoma" w:hAnsi="Tahoma" w:cs="Tahoma"/>
          <w:sz w:val="20"/>
          <w:szCs w:val="20"/>
        </w:rPr>
        <w:t>or la Unidad de Transparencia, U</w:t>
      </w:r>
      <w:r w:rsidR="00BC25B8" w:rsidRPr="001F3455">
        <w:rPr>
          <w:rFonts w:ascii="Tahoma" w:hAnsi="Tahoma" w:cs="Tahoma"/>
          <w:sz w:val="20"/>
          <w:szCs w:val="20"/>
        </w:rPr>
        <w:t>sted autoriza de manera tácita el tratamiento de sus datos personales en términos del presente aviso de privacidad.</w:t>
      </w:r>
    </w:p>
    <w:p w14:paraId="336FEF77" w14:textId="59B73E6F" w:rsidR="00BC25B8" w:rsidRPr="001F3455" w:rsidRDefault="00BC25B8" w:rsidP="007569DB">
      <w:pPr>
        <w:pStyle w:val="Prrafodelista"/>
        <w:spacing w:after="0" w:line="240" w:lineRule="auto"/>
        <w:ind w:left="709" w:hanging="567"/>
        <w:rPr>
          <w:rFonts w:ascii="Tahoma" w:hAnsi="Tahoma" w:cs="Tahoma"/>
          <w:b/>
          <w:sz w:val="20"/>
          <w:szCs w:val="20"/>
        </w:rPr>
      </w:pPr>
    </w:p>
    <w:p w14:paraId="5DC5C160" w14:textId="4FBA3F50" w:rsidR="00641BB5" w:rsidRPr="001F3455" w:rsidRDefault="002D0C68" w:rsidP="007569DB">
      <w:pPr>
        <w:pStyle w:val="Prrafodelista"/>
        <w:numPr>
          <w:ilvl w:val="0"/>
          <w:numId w:val="3"/>
        </w:numPr>
        <w:spacing w:after="0" w:line="240" w:lineRule="auto"/>
        <w:ind w:left="709" w:hanging="567"/>
        <w:rPr>
          <w:rFonts w:ascii="Tahoma" w:hAnsi="Tahoma" w:cs="Tahoma"/>
          <w:b/>
          <w:sz w:val="20"/>
          <w:szCs w:val="20"/>
        </w:rPr>
      </w:pPr>
      <w:r w:rsidRPr="001F3455">
        <w:rPr>
          <w:rFonts w:ascii="Tahoma" w:hAnsi="Tahoma" w:cs="Tahoma"/>
          <w:b/>
          <w:sz w:val="20"/>
          <w:szCs w:val="20"/>
        </w:rPr>
        <w:t>D</w:t>
      </w:r>
      <w:r w:rsidR="009302C3" w:rsidRPr="001F3455">
        <w:rPr>
          <w:rFonts w:ascii="Tahoma" w:hAnsi="Tahoma" w:cs="Tahoma"/>
          <w:b/>
          <w:sz w:val="20"/>
          <w:szCs w:val="20"/>
        </w:rPr>
        <w:t>atos personales sometidos a tratamiento</w:t>
      </w:r>
    </w:p>
    <w:p w14:paraId="371BBF26" w14:textId="77777777" w:rsidR="0078426B" w:rsidRPr="001F3455" w:rsidRDefault="0078426B" w:rsidP="007569DB">
      <w:pPr>
        <w:pStyle w:val="Prrafodelista"/>
        <w:spacing w:after="0" w:line="240" w:lineRule="auto"/>
        <w:ind w:left="709"/>
        <w:rPr>
          <w:rFonts w:ascii="Tahoma" w:hAnsi="Tahoma" w:cs="Tahoma"/>
          <w:b/>
          <w:sz w:val="20"/>
          <w:szCs w:val="20"/>
        </w:rPr>
      </w:pPr>
    </w:p>
    <w:p w14:paraId="03823F0C" w14:textId="6567B373" w:rsidR="0005151E" w:rsidRPr="00CA3D46" w:rsidRDefault="009302C3" w:rsidP="007569DB">
      <w:pPr>
        <w:spacing w:after="0" w:line="240" w:lineRule="auto"/>
        <w:ind w:left="142"/>
        <w:rPr>
          <w:rFonts w:ascii="Tahoma" w:hAnsi="Tahoma" w:cs="Tahoma"/>
          <w:color w:val="820000"/>
          <w:sz w:val="20"/>
          <w:szCs w:val="20"/>
          <w:u w:val="single"/>
        </w:rPr>
      </w:pPr>
      <w:r w:rsidRPr="00CA3D46">
        <w:rPr>
          <w:rFonts w:ascii="Tahoma" w:hAnsi="Tahoma" w:cs="Tahoma"/>
          <w:color w:val="820000"/>
          <w:sz w:val="20"/>
          <w:szCs w:val="20"/>
          <w:u w:val="single"/>
        </w:rPr>
        <w:t xml:space="preserve">Datos personales </w:t>
      </w:r>
      <w:r w:rsidR="0005151E" w:rsidRPr="00CA3D46">
        <w:rPr>
          <w:rFonts w:ascii="Tahoma" w:hAnsi="Tahoma" w:cs="Tahoma"/>
          <w:color w:val="820000"/>
          <w:sz w:val="20"/>
          <w:szCs w:val="20"/>
          <w:u w:val="single"/>
        </w:rPr>
        <w:t>de identificación</w:t>
      </w:r>
      <w:r w:rsidR="0078426B" w:rsidRPr="00CA3D46">
        <w:rPr>
          <w:rFonts w:ascii="Tahoma" w:hAnsi="Tahoma" w:cs="Tahoma"/>
          <w:color w:val="820000"/>
          <w:sz w:val="20"/>
          <w:szCs w:val="20"/>
          <w:u w:val="single"/>
        </w:rPr>
        <w:t>:</w:t>
      </w:r>
    </w:p>
    <w:p w14:paraId="3CABD7BC" w14:textId="0E70FAAA" w:rsidR="0005151E" w:rsidRPr="00A573A8" w:rsidRDefault="0005151E" w:rsidP="00A573A8">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Nombre completo</w:t>
      </w:r>
    </w:p>
    <w:p w14:paraId="52B24D8C"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Clave de elector de la credencial para votar </w:t>
      </w:r>
    </w:p>
    <w:p w14:paraId="2F1E5170"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Número de cartilla de identidad del Servicio Militar Nacional </w:t>
      </w:r>
    </w:p>
    <w:p w14:paraId="2BF86CDC"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Número de pasaporte </w:t>
      </w:r>
    </w:p>
    <w:p w14:paraId="60317237"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Número de cédula profesional</w:t>
      </w:r>
    </w:p>
    <w:p w14:paraId="13E1158E"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Fotografía </w:t>
      </w:r>
    </w:p>
    <w:p w14:paraId="0CF50381" w14:textId="77777777"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Número de solicitud de ejercicio de derecho ARCO </w:t>
      </w:r>
    </w:p>
    <w:p w14:paraId="339AEA46" w14:textId="3A044A53" w:rsidR="0078426B"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Número de recurso de revisión</w:t>
      </w:r>
    </w:p>
    <w:p w14:paraId="51A427DF" w14:textId="27D8C037" w:rsidR="00A573A8" w:rsidRDefault="00A573A8" w:rsidP="00A573A8">
      <w:pPr>
        <w:spacing w:after="0" w:line="240" w:lineRule="auto"/>
        <w:rPr>
          <w:rFonts w:ascii="Tahoma" w:hAnsi="Tahoma" w:cs="Tahoma"/>
          <w:sz w:val="20"/>
          <w:szCs w:val="20"/>
        </w:rPr>
      </w:pPr>
    </w:p>
    <w:p w14:paraId="4152C5B0" w14:textId="669492D0" w:rsidR="00A573A8" w:rsidRDefault="00A573A8" w:rsidP="00A573A8">
      <w:pPr>
        <w:spacing w:after="0" w:line="240" w:lineRule="auto"/>
        <w:ind w:left="142"/>
        <w:rPr>
          <w:rFonts w:ascii="Tahoma" w:hAnsi="Tahoma" w:cs="Tahoma"/>
          <w:color w:val="820000"/>
          <w:sz w:val="20"/>
          <w:szCs w:val="20"/>
          <w:u w:val="single"/>
        </w:rPr>
      </w:pPr>
      <w:r w:rsidRPr="00A573A8">
        <w:rPr>
          <w:rFonts w:ascii="Tahoma" w:hAnsi="Tahoma" w:cs="Tahoma"/>
          <w:color w:val="820000"/>
          <w:sz w:val="20"/>
          <w:szCs w:val="20"/>
          <w:u w:val="single"/>
        </w:rPr>
        <w:t>Datos de contacto:</w:t>
      </w:r>
    </w:p>
    <w:p w14:paraId="6CD11997" w14:textId="574C7F1B" w:rsidR="00A573A8" w:rsidRPr="00A573A8" w:rsidRDefault="00A573A8" w:rsidP="00A573A8">
      <w:pPr>
        <w:pStyle w:val="Prrafodelista"/>
        <w:numPr>
          <w:ilvl w:val="0"/>
          <w:numId w:val="4"/>
        </w:numPr>
        <w:spacing w:after="0" w:line="240" w:lineRule="auto"/>
        <w:rPr>
          <w:rFonts w:ascii="Tahoma" w:hAnsi="Tahoma" w:cs="Tahoma"/>
          <w:sz w:val="20"/>
          <w:szCs w:val="20"/>
        </w:rPr>
      </w:pPr>
      <w:r w:rsidRPr="00A573A8">
        <w:rPr>
          <w:rFonts w:ascii="Tahoma" w:hAnsi="Tahoma" w:cs="Tahoma"/>
          <w:sz w:val="20"/>
          <w:szCs w:val="20"/>
        </w:rPr>
        <w:t xml:space="preserve">Domicilio completo </w:t>
      </w:r>
    </w:p>
    <w:p w14:paraId="56C2AB2E" w14:textId="77777777" w:rsidR="00A573A8" w:rsidRPr="001F3455" w:rsidRDefault="00A573A8" w:rsidP="00A573A8">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Correo electrónico particular</w:t>
      </w:r>
    </w:p>
    <w:p w14:paraId="12BA9907" w14:textId="77777777" w:rsidR="00A573A8" w:rsidRPr="00A573A8" w:rsidRDefault="00A573A8" w:rsidP="00A573A8">
      <w:pPr>
        <w:spacing w:after="0" w:line="240" w:lineRule="auto"/>
        <w:rPr>
          <w:rFonts w:ascii="Tahoma" w:hAnsi="Tahoma" w:cs="Tahoma"/>
          <w:sz w:val="20"/>
          <w:szCs w:val="20"/>
        </w:rPr>
      </w:pPr>
    </w:p>
    <w:p w14:paraId="65689C41" w14:textId="77777777" w:rsidR="0078426B" w:rsidRPr="00CA3D46" w:rsidRDefault="0078426B" w:rsidP="00A573A8">
      <w:pPr>
        <w:spacing w:after="0" w:line="240" w:lineRule="auto"/>
        <w:ind w:left="142"/>
        <w:rPr>
          <w:rFonts w:ascii="Tahoma" w:hAnsi="Tahoma" w:cs="Tahoma"/>
          <w:color w:val="820000"/>
          <w:sz w:val="20"/>
          <w:szCs w:val="20"/>
          <w:u w:val="single"/>
        </w:rPr>
      </w:pPr>
      <w:r w:rsidRPr="00CA3D46">
        <w:rPr>
          <w:rFonts w:ascii="Tahoma" w:hAnsi="Tahoma" w:cs="Tahoma"/>
          <w:color w:val="820000"/>
          <w:sz w:val="20"/>
          <w:szCs w:val="20"/>
          <w:u w:val="single"/>
        </w:rPr>
        <w:t xml:space="preserve">Documentos que contienen datos personales: </w:t>
      </w:r>
    </w:p>
    <w:p w14:paraId="7BE6EB4A" w14:textId="59A6AC26"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Identificación oficial: [credencial para votar, cartilla de identidad del Servicio Militar Nacional, pasaporte, cédula profesional) </w:t>
      </w:r>
    </w:p>
    <w:p w14:paraId="45F1851E" w14:textId="2F00331C"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Acta de nacimiento </w:t>
      </w:r>
    </w:p>
    <w:p w14:paraId="084184BA" w14:textId="0E5DC3A8"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Acta de matrimonio </w:t>
      </w:r>
    </w:p>
    <w:p w14:paraId="1638879F" w14:textId="42485B7F"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 xml:space="preserve">Acta de defunción </w:t>
      </w:r>
      <w:r w:rsidR="00293E4C" w:rsidRPr="001F3455">
        <w:rPr>
          <w:rFonts w:ascii="Tahoma" w:hAnsi="Tahoma" w:cs="Tahoma"/>
          <w:sz w:val="20"/>
          <w:szCs w:val="20"/>
        </w:rPr>
        <w:t>(para el caso de titulares fallecidos)</w:t>
      </w:r>
    </w:p>
    <w:p w14:paraId="325D011C" w14:textId="589FEE23"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Documento que acredite interdicción</w:t>
      </w:r>
      <w:r w:rsidR="00293E4C" w:rsidRPr="001F3455">
        <w:rPr>
          <w:rFonts w:ascii="Tahoma" w:hAnsi="Tahoma" w:cs="Tahoma"/>
          <w:sz w:val="20"/>
          <w:szCs w:val="20"/>
        </w:rPr>
        <w:t xml:space="preserve"> </w:t>
      </w:r>
    </w:p>
    <w:p w14:paraId="0076288D" w14:textId="7DA708FA" w:rsidR="0078426B" w:rsidRPr="001F3455" w:rsidRDefault="0078426B"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Documentos que acrediten la p</w:t>
      </w:r>
      <w:r w:rsidR="00647A00" w:rsidRPr="001F3455">
        <w:rPr>
          <w:rFonts w:ascii="Tahoma" w:hAnsi="Tahoma" w:cs="Tahoma"/>
          <w:sz w:val="20"/>
          <w:szCs w:val="20"/>
        </w:rPr>
        <w:t>ersonalidad de su representante</w:t>
      </w:r>
    </w:p>
    <w:p w14:paraId="0C106206" w14:textId="7C6BF0E4" w:rsidR="00647A00" w:rsidRPr="001F3455" w:rsidRDefault="00647A00"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Documento legal que acredite el ejercicio de la patria potestad</w:t>
      </w:r>
    </w:p>
    <w:p w14:paraId="3543CDF7" w14:textId="2A76C942" w:rsidR="00647A00" w:rsidRPr="001F3455" w:rsidRDefault="00647A00"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Documento legal que acredite la tutela</w:t>
      </w:r>
    </w:p>
    <w:p w14:paraId="2A13AE49" w14:textId="21964433" w:rsidR="00647A00" w:rsidRPr="001F3455" w:rsidRDefault="00647A00" w:rsidP="007569DB">
      <w:pPr>
        <w:pStyle w:val="Prrafodelista"/>
        <w:numPr>
          <w:ilvl w:val="0"/>
          <w:numId w:val="4"/>
        </w:numPr>
        <w:spacing w:after="0" w:line="240" w:lineRule="auto"/>
        <w:rPr>
          <w:rFonts w:ascii="Tahoma" w:hAnsi="Tahoma" w:cs="Tahoma"/>
          <w:sz w:val="20"/>
          <w:szCs w:val="20"/>
        </w:rPr>
      </w:pPr>
      <w:r w:rsidRPr="001F3455">
        <w:rPr>
          <w:rFonts w:ascii="Tahoma" w:hAnsi="Tahoma" w:cs="Tahoma"/>
          <w:sz w:val="20"/>
          <w:szCs w:val="20"/>
        </w:rPr>
        <w:t>Documento legal de designación de tutor</w:t>
      </w:r>
    </w:p>
    <w:p w14:paraId="1CC30C01" w14:textId="60A2C857" w:rsidR="00647A00" w:rsidRPr="001F3455" w:rsidRDefault="00647A00" w:rsidP="007569DB">
      <w:pPr>
        <w:pStyle w:val="Prrafodelista"/>
        <w:spacing w:after="0" w:line="240" w:lineRule="auto"/>
        <w:rPr>
          <w:rFonts w:ascii="Tahoma" w:hAnsi="Tahoma" w:cs="Tahoma"/>
          <w:sz w:val="20"/>
          <w:szCs w:val="20"/>
        </w:rPr>
      </w:pPr>
    </w:p>
    <w:p w14:paraId="60C9B8FE" w14:textId="3C60694F" w:rsidR="00641BB5" w:rsidRPr="001F3455" w:rsidRDefault="00641BB5" w:rsidP="004F04A3">
      <w:pPr>
        <w:pStyle w:val="Prrafodelista"/>
        <w:numPr>
          <w:ilvl w:val="0"/>
          <w:numId w:val="3"/>
        </w:numPr>
        <w:spacing w:after="0" w:line="240" w:lineRule="auto"/>
        <w:ind w:left="709" w:hanging="567"/>
        <w:jc w:val="both"/>
        <w:rPr>
          <w:rFonts w:ascii="Tahoma" w:hAnsi="Tahoma" w:cs="Tahoma"/>
          <w:b/>
          <w:sz w:val="20"/>
          <w:szCs w:val="20"/>
        </w:rPr>
      </w:pPr>
      <w:r w:rsidRPr="001F3455">
        <w:rPr>
          <w:rFonts w:ascii="Tahoma" w:hAnsi="Tahoma" w:cs="Tahoma"/>
          <w:b/>
          <w:sz w:val="20"/>
          <w:szCs w:val="20"/>
        </w:rPr>
        <w:t>Fun</w:t>
      </w:r>
      <w:r w:rsidR="00CA4353" w:rsidRPr="001F3455">
        <w:rPr>
          <w:rFonts w:ascii="Tahoma" w:hAnsi="Tahoma" w:cs="Tahoma"/>
          <w:b/>
          <w:sz w:val="20"/>
          <w:szCs w:val="20"/>
        </w:rPr>
        <w:t>damento legal que faculta al responsable para llevar a cabo el tratamiento de los datos personales</w:t>
      </w:r>
    </w:p>
    <w:p w14:paraId="59B4C401" w14:textId="77777777" w:rsidR="00647A00" w:rsidRPr="001F3455" w:rsidRDefault="00647A00" w:rsidP="007569DB">
      <w:pPr>
        <w:pStyle w:val="Prrafodelista"/>
        <w:spacing w:after="0" w:line="240" w:lineRule="auto"/>
        <w:ind w:left="709"/>
        <w:rPr>
          <w:rFonts w:ascii="Tahoma" w:hAnsi="Tahoma" w:cs="Tahoma"/>
          <w:b/>
          <w:sz w:val="20"/>
          <w:szCs w:val="20"/>
        </w:rPr>
      </w:pPr>
    </w:p>
    <w:p w14:paraId="564DEC45" w14:textId="68EA0326" w:rsidR="00FE6021" w:rsidRPr="001F3455" w:rsidRDefault="005A1476" w:rsidP="007569DB">
      <w:pPr>
        <w:spacing w:after="0" w:line="240" w:lineRule="auto"/>
        <w:jc w:val="both"/>
        <w:rPr>
          <w:rFonts w:ascii="Tahoma" w:hAnsi="Tahoma" w:cs="Tahoma"/>
          <w:sz w:val="20"/>
          <w:szCs w:val="20"/>
        </w:rPr>
      </w:pPr>
      <w:r w:rsidRPr="001F3455">
        <w:rPr>
          <w:rFonts w:ascii="Tahoma" w:hAnsi="Tahoma" w:cs="Tahoma"/>
          <w:sz w:val="20"/>
          <w:szCs w:val="20"/>
        </w:rPr>
        <w:t>Se informa que BANCOMEXT tratará sus datos personales con fundamento en el inciso “A” del artículo 6º; segundo párrafo del artículo 16 de la Constitución Política de los Estados Unidos M</w:t>
      </w:r>
      <w:r w:rsidR="00605968" w:rsidRPr="001F3455">
        <w:rPr>
          <w:rFonts w:ascii="Tahoma" w:hAnsi="Tahoma" w:cs="Tahoma"/>
          <w:sz w:val="20"/>
          <w:szCs w:val="20"/>
        </w:rPr>
        <w:t>exicanos; artículos 3 al 51, 77 a 80, 86 al 107, 115</w:t>
      </w:r>
      <w:r w:rsidRPr="001F3455">
        <w:rPr>
          <w:rFonts w:ascii="Tahoma" w:hAnsi="Tahoma" w:cs="Tahoma"/>
          <w:sz w:val="20"/>
          <w:szCs w:val="20"/>
        </w:rPr>
        <w:t xml:space="preserve"> a</w:t>
      </w:r>
      <w:r w:rsidR="00605968" w:rsidRPr="001F3455">
        <w:rPr>
          <w:rFonts w:ascii="Tahoma" w:hAnsi="Tahoma" w:cs="Tahoma"/>
          <w:sz w:val="20"/>
          <w:szCs w:val="20"/>
        </w:rPr>
        <w:t>l</w:t>
      </w:r>
      <w:r w:rsidRPr="001F3455">
        <w:rPr>
          <w:rFonts w:ascii="Tahoma" w:hAnsi="Tahoma" w:cs="Tahoma"/>
          <w:sz w:val="20"/>
          <w:szCs w:val="20"/>
        </w:rPr>
        <w:t xml:space="preserve"> 137 de la Ley General de Protección de Datos Personales en Posesión de Sujetos Obligad</w:t>
      </w:r>
      <w:r w:rsidR="00605968" w:rsidRPr="001F3455">
        <w:rPr>
          <w:rFonts w:ascii="Tahoma" w:hAnsi="Tahoma" w:cs="Tahoma"/>
          <w:sz w:val="20"/>
          <w:szCs w:val="20"/>
        </w:rPr>
        <w:t>os</w:t>
      </w:r>
      <w:r w:rsidRPr="001F3455">
        <w:rPr>
          <w:rFonts w:ascii="Tahoma" w:hAnsi="Tahoma" w:cs="Tahoma"/>
          <w:sz w:val="20"/>
          <w:szCs w:val="20"/>
        </w:rPr>
        <w:t xml:space="preserve"> </w:t>
      </w:r>
      <w:r w:rsidR="00605968" w:rsidRPr="001F3455">
        <w:rPr>
          <w:rFonts w:ascii="Tahoma" w:hAnsi="Tahoma" w:cs="Tahoma"/>
          <w:sz w:val="20"/>
          <w:szCs w:val="20"/>
        </w:rPr>
        <w:t xml:space="preserve">y; de la Ley General de Transparencia y Acceso a la Información Pública, artículos 3 al 22; </w:t>
      </w:r>
      <w:r w:rsidRPr="001F3455">
        <w:rPr>
          <w:rFonts w:ascii="Tahoma" w:hAnsi="Tahoma" w:cs="Tahoma"/>
          <w:sz w:val="20"/>
          <w:szCs w:val="20"/>
        </w:rPr>
        <w:t>39 a</w:t>
      </w:r>
      <w:r w:rsidR="00605968" w:rsidRPr="001F3455">
        <w:rPr>
          <w:rFonts w:ascii="Tahoma" w:hAnsi="Tahoma" w:cs="Tahoma"/>
          <w:sz w:val="20"/>
          <w:szCs w:val="20"/>
        </w:rPr>
        <w:t>l</w:t>
      </w:r>
      <w:r w:rsidRPr="001F3455">
        <w:rPr>
          <w:rFonts w:ascii="Tahoma" w:hAnsi="Tahoma" w:cs="Tahoma"/>
          <w:sz w:val="20"/>
          <w:szCs w:val="20"/>
        </w:rPr>
        <w:t xml:space="preserve"> 46, 56 a</w:t>
      </w:r>
      <w:r w:rsidR="00605968" w:rsidRPr="001F3455">
        <w:rPr>
          <w:rFonts w:ascii="Tahoma" w:hAnsi="Tahoma" w:cs="Tahoma"/>
          <w:sz w:val="20"/>
          <w:szCs w:val="20"/>
        </w:rPr>
        <w:t>l 67, 88</w:t>
      </w:r>
      <w:r w:rsidRPr="001F3455">
        <w:rPr>
          <w:rFonts w:ascii="Tahoma" w:hAnsi="Tahoma" w:cs="Tahoma"/>
          <w:sz w:val="20"/>
          <w:szCs w:val="20"/>
        </w:rPr>
        <w:t xml:space="preserve"> a</w:t>
      </w:r>
      <w:r w:rsidR="00605968" w:rsidRPr="001F3455">
        <w:rPr>
          <w:rFonts w:ascii="Tahoma" w:hAnsi="Tahoma" w:cs="Tahoma"/>
          <w:sz w:val="20"/>
          <w:szCs w:val="20"/>
        </w:rPr>
        <w:t>l</w:t>
      </w:r>
      <w:r w:rsidRPr="001F3455">
        <w:rPr>
          <w:rFonts w:ascii="Tahoma" w:hAnsi="Tahoma" w:cs="Tahoma"/>
          <w:sz w:val="20"/>
          <w:szCs w:val="20"/>
        </w:rPr>
        <w:t xml:space="preserve"> 143, 144 a</w:t>
      </w:r>
      <w:r w:rsidR="00605968" w:rsidRPr="001F3455">
        <w:rPr>
          <w:rFonts w:ascii="Tahoma" w:hAnsi="Tahoma" w:cs="Tahoma"/>
          <w:sz w:val="20"/>
          <w:szCs w:val="20"/>
        </w:rPr>
        <w:t xml:space="preserve">l 183, 191 y 193, y 196 al 216; así como en el apartado de la </w:t>
      </w:r>
      <w:r w:rsidR="00605968" w:rsidRPr="001F3455">
        <w:rPr>
          <w:rFonts w:ascii="Tahoma" w:hAnsi="Tahoma" w:cs="Tahoma"/>
          <w:sz w:val="20"/>
          <w:szCs w:val="20"/>
        </w:rPr>
        <w:lastRenderedPageBreak/>
        <w:t>Dirección de Normatividad Gubernamental</w:t>
      </w:r>
      <w:r w:rsidR="005756BA">
        <w:rPr>
          <w:rFonts w:ascii="Tahoma" w:hAnsi="Tahoma" w:cs="Tahoma"/>
          <w:sz w:val="20"/>
          <w:szCs w:val="20"/>
        </w:rPr>
        <w:t>,</w:t>
      </w:r>
      <w:r w:rsidR="00605968" w:rsidRPr="001F3455">
        <w:rPr>
          <w:rFonts w:ascii="Tahoma" w:hAnsi="Tahoma" w:cs="Tahoma"/>
          <w:sz w:val="20"/>
          <w:szCs w:val="20"/>
        </w:rPr>
        <w:t xml:space="preserve"> adscrita a la Unidad Jurídica y Fiduciaria de </w:t>
      </w:r>
      <w:r w:rsidR="009434ED" w:rsidRPr="001F3455">
        <w:rPr>
          <w:rFonts w:ascii="Tahoma" w:hAnsi="Tahoma" w:cs="Tahoma"/>
          <w:sz w:val="20"/>
          <w:szCs w:val="20"/>
        </w:rPr>
        <w:t>BAN</w:t>
      </w:r>
      <w:r w:rsidR="00605968" w:rsidRPr="001F3455">
        <w:rPr>
          <w:rFonts w:ascii="Tahoma" w:hAnsi="Tahoma" w:cs="Tahoma"/>
          <w:sz w:val="20"/>
          <w:szCs w:val="20"/>
        </w:rPr>
        <w:t>COMEXT</w:t>
      </w:r>
      <w:r w:rsidR="009434ED" w:rsidRPr="001F3455">
        <w:rPr>
          <w:rFonts w:ascii="Tahoma" w:hAnsi="Tahoma" w:cs="Tahoma"/>
          <w:sz w:val="20"/>
          <w:szCs w:val="20"/>
        </w:rPr>
        <w:t xml:space="preserve"> </w:t>
      </w:r>
      <w:r w:rsidR="00293E4C" w:rsidRPr="001F3455">
        <w:rPr>
          <w:rFonts w:ascii="Tahoma" w:hAnsi="Tahoma" w:cs="Tahoma"/>
          <w:sz w:val="20"/>
          <w:szCs w:val="20"/>
        </w:rPr>
        <w:t xml:space="preserve">del Manual de Organización de </w:t>
      </w:r>
      <w:r w:rsidR="00E670E2" w:rsidRPr="001F3455">
        <w:rPr>
          <w:rFonts w:ascii="Tahoma" w:hAnsi="Tahoma" w:cs="Tahoma"/>
          <w:sz w:val="20"/>
          <w:szCs w:val="20"/>
        </w:rPr>
        <w:t>BA</w:t>
      </w:r>
      <w:r w:rsidR="00293E4C" w:rsidRPr="001F3455">
        <w:rPr>
          <w:rFonts w:ascii="Tahoma" w:hAnsi="Tahoma" w:cs="Tahoma"/>
          <w:sz w:val="20"/>
          <w:szCs w:val="20"/>
        </w:rPr>
        <w:t>NCOMEXT</w:t>
      </w:r>
      <w:r w:rsidR="005756BA">
        <w:rPr>
          <w:rFonts w:ascii="Tahoma" w:hAnsi="Tahoma" w:cs="Tahoma"/>
          <w:sz w:val="20"/>
          <w:szCs w:val="20"/>
        </w:rPr>
        <w:t xml:space="preserve">; </w:t>
      </w:r>
      <w:r w:rsidR="00293E4C" w:rsidRPr="001F3455">
        <w:rPr>
          <w:rFonts w:ascii="Tahoma" w:hAnsi="Tahoma" w:cs="Tahoma"/>
          <w:sz w:val="20"/>
          <w:szCs w:val="20"/>
        </w:rPr>
        <w:t>y su Código de Conducta.</w:t>
      </w:r>
    </w:p>
    <w:p w14:paraId="44E92706" w14:textId="77777777" w:rsidR="00FE6021" w:rsidRPr="001F3455" w:rsidRDefault="00FE6021" w:rsidP="007569DB">
      <w:pPr>
        <w:spacing w:after="0" w:line="240" w:lineRule="auto"/>
        <w:jc w:val="both"/>
        <w:rPr>
          <w:rFonts w:ascii="Tahoma" w:hAnsi="Tahoma" w:cs="Tahoma"/>
          <w:sz w:val="20"/>
          <w:szCs w:val="20"/>
        </w:rPr>
      </w:pPr>
    </w:p>
    <w:p w14:paraId="7E9A97D8" w14:textId="73A26C43" w:rsidR="00641BB5" w:rsidRPr="001F3455" w:rsidRDefault="00641BB5" w:rsidP="007569DB">
      <w:pPr>
        <w:pStyle w:val="Prrafodelista"/>
        <w:numPr>
          <w:ilvl w:val="0"/>
          <w:numId w:val="3"/>
        </w:numPr>
        <w:spacing w:after="0" w:line="240" w:lineRule="auto"/>
        <w:ind w:left="709" w:hanging="567"/>
        <w:rPr>
          <w:rFonts w:ascii="Tahoma" w:hAnsi="Tahoma" w:cs="Tahoma"/>
          <w:b/>
          <w:sz w:val="20"/>
          <w:szCs w:val="20"/>
        </w:rPr>
      </w:pPr>
      <w:r w:rsidRPr="001F3455">
        <w:rPr>
          <w:rFonts w:ascii="Tahoma" w:hAnsi="Tahoma" w:cs="Tahoma"/>
          <w:b/>
          <w:sz w:val="20"/>
          <w:szCs w:val="20"/>
        </w:rPr>
        <w:t xml:space="preserve">Transferencias de datos personales </w:t>
      </w:r>
    </w:p>
    <w:p w14:paraId="152077B8" w14:textId="77777777" w:rsidR="00641BB5" w:rsidRPr="001F3455" w:rsidRDefault="00641BB5" w:rsidP="007569DB">
      <w:pPr>
        <w:pStyle w:val="Prrafodelista"/>
        <w:spacing w:after="0" w:line="240" w:lineRule="auto"/>
        <w:ind w:left="709" w:hanging="567"/>
        <w:rPr>
          <w:rFonts w:ascii="Tahoma" w:hAnsi="Tahoma" w:cs="Tahoma"/>
          <w:b/>
          <w:sz w:val="20"/>
          <w:szCs w:val="20"/>
        </w:rPr>
      </w:pPr>
    </w:p>
    <w:p w14:paraId="392045B8" w14:textId="5CFF33F2" w:rsidR="00641BB5" w:rsidRPr="001F3455" w:rsidRDefault="00FE6021" w:rsidP="007569DB">
      <w:pPr>
        <w:pStyle w:val="Prrafodelista"/>
        <w:spacing w:after="0" w:line="240" w:lineRule="auto"/>
        <w:ind w:left="0"/>
        <w:jc w:val="both"/>
        <w:rPr>
          <w:rFonts w:ascii="Tahoma" w:hAnsi="Tahoma" w:cs="Tahoma"/>
          <w:b/>
          <w:sz w:val="20"/>
          <w:szCs w:val="20"/>
        </w:rPr>
      </w:pPr>
      <w:r w:rsidRPr="001F3455">
        <w:rPr>
          <w:rFonts w:ascii="Tahoma" w:hAnsi="Tahoma" w:cs="Tahoma"/>
          <w:sz w:val="20"/>
          <w:szCs w:val="20"/>
        </w:rPr>
        <w:t>Se hace de su conocimiento que BANCOMEXT no realizará transferencias de sus datos personales para las finalidades antes descritas, con excepci</w:t>
      </w:r>
      <w:r w:rsidR="0027015B" w:rsidRPr="001F3455">
        <w:rPr>
          <w:rFonts w:ascii="Tahoma" w:hAnsi="Tahoma" w:cs="Tahoma"/>
          <w:sz w:val="20"/>
          <w:szCs w:val="20"/>
        </w:rPr>
        <w:t>ón de</w:t>
      </w:r>
      <w:r w:rsidRPr="001F3455">
        <w:rPr>
          <w:rFonts w:ascii="Tahoma" w:hAnsi="Tahoma" w:cs="Tahoma"/>
          <w:sz w:val="20"/>
          <w:szCs w:val="20"/>
        </w:rPr>
        <w:t xml:space="preserve"> las que resulten necesarias en términos </w:t>
      </w:r>
      <w:r w:rsidR="0027015B" w:rsidRPr="001F3455">
        <w:rPr>
          <w:rFonts w:ascii="Tahoma" w:hAnsi="Tahoma" w:cs="Tahoma"/>
          <w:sz w:val="20"/>
          <w:szCs w:val="20"/>
        </w:rPr>
        <w:t xml:space="preserve">de los supuestos señalados en el </w:t>
      </w:r>
      <w:r w:rsidRPr="001F3455">
        <w:rPr>
          <w:rFonts w:ascii="Tahoma" w:hAnsi="Tahoma" w:cs="Tahoma"/>
          <w:sz w:val="20"/>
          <w:szCs w:val="20"/>
        </w:rPr>
        <w:t>artículo 64 de la Ley General de Protección de Datos Personales en Posesión de Sujetos Obligados, para las cuales</w:t>
      </w:r>
      <w:r w:rsidR="008E2377" w:rsidRPr="001F3455">
        <w:rPr>
          <w:rFonts w:ascii="Tahoma" w:hAnsi="Tahoma" w:cs="Tahoma"/>
          <w:sz w:val="20"/>
          <w:szCs w:val="20"/>
        </w:rPr>
        <w:t>,</w:t>
      </w:r>
      <w:r w:rsidRPr="001F3455">
        <w:rPr>
          <w:rFonts w:ascii="Tahoma" w:hAnsi="Tahoma" w:cs="Tahoma"/>
          <w:sz w:val="20"/>
          <w:szCs w:val="20"/>
        </w:rPr>
        <w:t xml:space="preserve"> no se requerirá su consentimiento.</w:t>
      </w:r>
    </w:p>
    <w:p w14:paraId="7B77871C" w14:textId="77777777" w:rsidR="0030355C" w:rsidRPr="001F3455" w:rsidRDefault="0030355C" w:rsidP="007569DB">
      <w:pPr>
        <w:pStyle w:val="Prrafodelista"/>
        <w:spacing w:after="0" w:line="240" w:lineRule="auto"/>
        <w:ind w:left="709" w:hanging="567"/>
        <w:rPr>
          <w:rFonts w:ascii="Tahoma" w:hAnsi="Tahoma" w:cs="Tahoma"/>
          <w:b/>
          <w:sz w:val="20"/>
          <w:szCs w:val="20"/>
        </w:rPr>
      </w:pPr>
    </w:p>
    <w:p w14:paraId="538BA461" w14:textId="57636B5E" w:rsidR="00FB2DE6" w:rsidRPr="001F3455" w:rsidRDefault="00FB2DE6" w:rsidP="007569DB">
      <w:pPr>
        <w:pStyle w:val="Prrafodelista"/>
        <w:numPr>
          <w:ilvl w:val="0"/>
          <w:numId w:val="3"/>
        </w:numPr>
        <w:spacing w:after="0" w:line="240" w:lineRule="auto"/>
        <w:ind w:left="709" w:hanging="567"/>
        <w:jc w:val="both"/>
        <w:rPr>
          <w:rFonts w:ascii="Tahoma" w:hAnsi="Tahoma" w:cs="Tahoma"/>
          <w:b/>
          <w:sz w:val="20"/>
          <w:szCs w:val="20"/>
        </w:rPr>
      </w:pPr>
      <w:r w:rsidRPr="001F3455">
        <w:rPr>
          <w:rFonts w:ascii="Tahoma" w:hAnsi="Tahoma" w:cs="Tahoma"/>
          <w:b/>
          <w:sz w:val="20"/>
          <w:szCs w:val="20"/>
        </w:rPr>
        <w:t>Mecanismos, medios y procedimientos disponibles para ejercer los derechos ARCO</w:t>
      </w:r>
    </w:p>
    <w:p w14:paraId="1C1ACD7E" w14:textId="77777777" w:rsidR="007569DB" w:rsidRPr="001F3455" w:rsidRDefault="007569DB" w:rsidP="007569DB">
      <w:pPr>
        <w:pStyle w:val="Prrafodelista"/>
        <w:spacing w:after="0" w:line="240" w:lineRule="auto"/>
        <w:ind w:left="709"/>
        <w:jc w:val="both"/>
        <w:rPr>
          <w:rFonts w:ascii="Tahoma" w:hAnsi="Tahoma" w:cs="Tahoma"/>
          <w:b/>
          <w:sz w:val="20"/>
          <w:szCs w:val="20"/>
        </w:rPr>
      </w:pPr>
    </w:p>
    <w:p w14:paraId="2711CB6C" w14:textId="06B2A607" w:rsidR="00293E4C" w:rsidRPr="001F3455" w:rsidRDefault="0095518B" w:rsidP="007569DB">
      <w:pPr>
        <w:spacing w:after="0" w:line="240" w:lineRule="auto"/>
        <w:jc w:val="both"/>
        <w:rPr>
          <w:rFonts w:ascii="Tahoma" w:hAnsi="Tahoma" w:cs="Tahoma"/>
          <w:sz w:val="20"/>
          <w:szCs w:val="20"/>
        </w:rPr>
      </w:pPr>
      <w:r w:rsidRPr="001F3455">
        <w:rPr>
          <w:rFonts w:ascii="Tahoma" w:hAnsi="Tahoma" w:cs="Tahoma"/>
          <w:sz w:val="20"/>
          <w:szCs w:val="20"/>
        </w:rPr>
        <w:t xml:space="preserve">Usted, como titular de los datos personales, podrá solicitar el ejercicio de uno o más de los derechos denominados </w:t>
      </w:r>
      <w:r w:rsidRPr="001F3455">
        <w:rPr>
          <w:rFonts w:ascii="Tahoma" w:hAnsi="Tahoma" w:cs="Tahoma"/>
          <w:b/>
          <w:sz w:val="20"/>
          <w:szCs w:val="20"/>
        </w:rPr>
        <w:t>ARCO</w:t>
      </w:r>
      <w:r w:rsidRPr="001F3455">
        <w:rPr>
          <w:rFonts w:ascii="Tahoma" w:hAnsi="Tahoma" w:cs="Tahoma"/>
          <w:sz w:val="20"/>
          <w:szCs w:val="20"/>
        </w:rPr>
        <w:t xml:space="preserve"> (acrónimo de Acceso, Rectificación, Cancelación y Oposición)</w:t>
      </w:r>
      <w:r w:rsidR="004F04A3" w:rsidRPr="001F3455">
        <w:rPr>
          <w:rFonts w:ascii="Tahoma" w:hAnsi="Tahoma" w:cs="Tahoma"/>
          <w:sz w:val="20"/>
          <w:szCs w:val="20"/>
        </w:rPr>
        <w:t>.</w:t>
      </w:r>
    </w:p>
    <w:p w14:paraId="37D2A422" w14:textId="77777777" w:rsidR="004F04A3" w:rsidRPr="001F3455" w:rsidRDefault="004F04A3" w:rsidP="007569DB">
      <w:pPr>
        <w:spacing w:after="0" w:line="240" w:lineRule="auto"/>
        <w:jc w:val="both"/>
        <w:rPr>
          <w:rFonts w:ascii="Tahoma" w:hAnsi="Tahoma" w:cs="Tahoma"/>
          <w:sz w:val="20"/>
          <w:szCs w:val="20"/>
        </w:rPr>
      </w:pPr>
      <w:r w:rsidRPr="001F3455">
        <w:rPr>
          <w:rFonts w:ascii="Tahoma" w:hAnsi="Tahoma" w:cs="Tahoma"/>
          <w:b/>
          <w:sz w:val="20"/>
          <w:szCs w:val="20"/>
        </w:rPr>
        <w:t>Derecho de Acceso,</w:t>
      </w:r>
      <w:r w:rsidRPr="001F3455">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156AE002" w14:textId="311F88FD" w:rsidR="00CB4735" w:rsidRPr="001F3455" w:rsidRDefault="00764684" w:rsidP="007569DB">
      <w:pPr>
        <w:spacing w:after="0" w:line="240" w:lineRule="auto"/>
        <w:jc w:val="both"/>
        <w:rPr>
          <w:rFonts w:ascii="Tahoma" w:hAnsi="Tahoma" w:cs="Tahoma"/>
          <w:sz w:val="20"/>
          <w:szCs w:val="20"/>
        </w:rPr>
      </w:pPr>
      <w:r w:rsidRPr="001F3455">
        <w:rPr>
          <w:rFonts w:ascii="Tahoma" w:hAnsi="Tahoma" w:cs="Tahoma"/>
          <w:b/>
          <w:sz w:val="20"/>
          <w:szCs w:val="20"/>
        </w:rPr>
        <w:t>Derecho de R</w:t>
      </w:r>
      <w:r w:rsidR="004F04A3" w:rsidRPr="001F3455">
        <w:rPr>
          <w:rFonts w:ascii="Tahoma" w:hAnsi="Tahoma" w:cs="Tahoma"/>
          <w:b/>
          <w:sz w:val="20"/>
          <w:szCs w:val="20"/>
        </w:rPr>
        <w:t>ectificación</w:t>
      </w:r>
      <w:r w:rsidR="00CB4735" w:rsidRPr="001F3455">
        <w:rPr>
          <w:rFonts w:ascii="Tahoma" w:hAnsi="Tahoma" w:cs="Tahoma"/>
          <w:sz w:val="20"/>
          <w:szCs w:val="20"/>
        </w:rPr>
        <w:t xml:space="preserve">: </w:t>
      </w:r>
      <w:r w:rsidR="004F04A3" w:rsidRPr="001F3455">
        <w:rPr>
          <w:rFonts w:ascii="Tahoma" w:hAnsi="Tahoma" w:cs="Tahoma"/>
          <w:sz w:val="20"/>
          <w:szCs w:val="20"/>
        </w:rPr>
        <w:t xml:space="preserve">implica requerir la corrección de sus datos personales por ser inexactos, incompletos o no estar actualizados; </w:t>
      </w:r>
    </w:p>
    <w:p w14:paraId="3E74B91C" w14:textId="696EE78D" w:rsidR="00CB4735" w:rsidRPr="001F3455" w:rsidRDefault="00CB4735" w:rsidP="007569DB">
      <w:pPr>
        <w:spacing w:after="0" w:line="240" w:lineRule="auto"/>
        <w:jc w:val="both"/>
        <w:rPr>
          <w:rFonts w:ascii="Tahoma" w:hAnsi="Tahoma" w:cs="Tahoma"/>
          <w:sz w:val="20"/>
          <w:szCs w:val="20"/>
        </w:rPr>
      </w:pPr>
      <w:r w:rsidRPr="001F3455">
        <w:rPr>
          <w:rFonts w:ascii="Tahoma" w:hAnsi="Tahoma" w:cs="Tahoma"/>
          <w:b/>
          <w:sz w:val="20"/>
          <w:szCs w:val="20"/>
        </w:rPr>
        <w:t>D</w:t>
      </w:r>
      <w:r w:rsidR="00764684" w:rsidRPr="001F3455">
        <w:rPr>
          <w:rFonts w:ascii="Tahoma" w:hAnsi="Tahoma" w:cs="Tahoma"/>
          <w:b/>
          <w:sz w:val="20"/>
          <w:szCs w:val="20"/>
        </w:rPr>
        <w:t>erecho de C</w:t>
      </w:r>
      <w:r w:rsidR="004F04A3" w:rsidRPr="001F3455">
        <w:rPr>
          <w:rFonts w:ascii="Tahoma" w:hAnsi="Tahoma" w:cs="Tahoma"/>
          <w:b/>
          <w:sz w:val="20"/>
          <w:szCs w:val="20"/>
        </w:rPr>
        <w:t>ancelación</w:t>
      </w:r>
      <w:r w:rsidRPr="001F3455">
        <w:rPr>
          <w:rFonts w:ascii="Tahoma" w:hAnsi="Tahoma" w:cs="Tahoma"/>
          <w:sz w:val="20"/>
          <w:szCs w:val="20"/>
        </w:rPr>
        <w:t xml:space="preserve">: Usted tiene </w:t>
      </w:r>
      <w:r w:rsidR="004F04A3" w:rsidRPr="001F3455">
        <w:rPr>
          <w:rFonts w:ascii="Tahoma" w:hAnsi="Tahoma" w:cs="Tahoma"/>
          <w:sz w:val="20"/>
          <w:szCs w:val="20"/>
        </w:rPr>
        <w:t>derecho de solicitar la eliminación, supresión o borrado de los datos personales de los archivos, registros, exped</w:t>
      </w:r>
      <w:r w:rsidRPr="001F3455">
        <w:rPr>
          <w:rFonts w:ascii="Tahoma" w:hAnsi="Tahoma" w:cs="Tahoma"/>
          <w:sz w:val="20"/>
          <w:szCs w:val="20"/>
        </w:rPr>
        <w:t>ientes y sistemas de BANCOMEXT; y</w:t>
      </w:r>
    </w:p>
    <w:p w14:paraId="5705E791" w14:textId="230CFAC7" w:rsidR="004F04A3" w:rsidRPr="001F3455" w:rsidRDefault="00764684" w:rsidP="007569DB">
      <w:pPr>
        <w:spacing w:after="0" w:line="240" w:lineRule="auto"/>
        <w:jc w:val="both"/>
        <w:rPr>
          <w:rFonts w:ascii="Tahoma" w:hAnsi="Tahoma" w:cs="Tahoma"/>
          <w:sz w:val="20"/>
          <w:szCs w:val="20"/>
        </w:rPr>
      </w:pPr>
      <w:r w:rsidRPr="001F3455">
        <w:rPr>
          <w:rFonts w:ascii="Tahoma" w:hAnsi="Tahoma" w:cs="Tahoma"/>
          <w:b/>
          <w:sz w:val="20"/>
          <w:szCs w:val="20"/>
        </w:rPr>
        <w:t>Derecho de O</w:t>
      </w:r>
      <w:r w:rsidR="00CB4735" w:rsidRPr="001F3455">
        <w:rPr>
          <w:rFonts w:ascii="Tahoma" w:hAnsi="Tahoma" w:cs="Tahoma"/>
          <w:b/>
          <w:sz w:val="20"/>
          <w:szCs w:val="20"/>
        </w:rPr>
        <w:t>posición:</w:t>
      </w:r>
      <w:r w:rsidR="00CB4735" w:rsidRPr="001F3455">
        <w:rPr>
          <w:rFonts w:ascii="Tahoma" w:hAnsi="Tahoma" w:cs="Tahoma"/>
          <w:sz w:val="20"/>
          <w:szCs w:val="20"/>
        </w:rPr>
        <w:t xml:space="preserve"> implica </w:t>
      </w:r>
      <w:r w:rsidR="00E674A7" w:rsidRPr="001F3455">
        <w:rPr>
          <w:rFonts w:ascii="Tahoma" w:hAnsi="Tahoma" w:cs="Tahoma"/>
          <w:sz w:val="20"/>
          <w:szCs w:val="20"/>
        </w:rPr>
        <w:t xml:space="preserve">solicitar que cese </w:t>
      </w:r>
      <w:r w:rsidR="004F04A3" w:rsidRPr="001F3455">
        <w:rPr>
          <w:rFonts w:ascii="Tahoma" w:hAnsi="Tahoma" w:cs="Tahoma"/>
          <w:sz w:val="20"/>
          <w:szCs w:val="20"/>
        </w:rPr>
        <w:t>el trat</w:t>
      </w:r>
      <w:r w:rsidR="00E674A7" w:rsidRPr="001F3455">
        <w:rPr>
          <w:rFonts w:ascii="Tahoma" w:hAnsi="Tahoma" w:cs="Tahoma"/>
          <w:sz w:val="20"/>
          <w:szCs w:val="20"/>
        </w:rPr>
        <w:t>amiento d</w:t>
      </w:r>
      <w:r w:rsidR="006B054B" w:rsidRPr="001F3455">
        <w:rPr>
          <w:rFonts w:ascii="Tahoma" w:hAnsi="Tahoma" w:cs="Tahoma"/>
          <w:sz w:val="20"/>
          <w:szCs w:val="20"/>
        </w:rPr>
        <w:t xml:space="preserve">e los datos personales para </w:t>
      </w:r>
      <w:r w:rsidR="004F04A3" w:rsidRPr="001F3455">
        <w:rPr>
          <w:rFonts w:ascii="Tahoma" w:hAnsi="Tahoma" w:cs="Tahoma"/>
          <w:sz w:val="20"/>
          <w:szCs w:val="20"/>
        </w:rPr>
        <w:t>evitar un daño o perjuicio a la persona titular, o bien, si los datos son objeto de un tratamiento automatizado, sin intervención humana, que produzca efectos jurí</w:t>
      </w:r>
      <w:r w:rsidR="00E674A7" w:rsidRPr="001F3455">
        <w:rPr>
          <w:rFonts w:ascii="Tahoma" w:hAnsi="Tahoma" w:cs="Tahoma"/>
          <w:sz w:val="20"/>
          <w:szCs w:val="20"/>
        </w:rPr>
        <w:t>dicos no des</w:t>
      </w:r>
      <w:r w:rsidR="006B054B" w:rsidRPr="001F3455">
        <w:rPr>
          <w:rFonts w:ascii="Tahoma" w:hAnsi="Tahoma" w:cs="Tahoma"/>
          <w:sz w:val="20"/>
          <w:szCs w:val="20"/>
        </w:rPr>
        <w:t>eados o afecten sus intereses, derechos o libertades.</w:t>
      </w:r>
    </w:p>
    <w:p w14:paraId="41A07D5A" w14:textId="6FA42C7A" w:rsidR="004F04A3" w:rsidRPr="001F3455" w:rsidRDefault="004F04A3" w:rsidP="007569DB">
      <w:pPr>
        <w:spacing w:after="0" w:line="240" w:lineRule="auto"/>
        <w:jc w:val="both"/>
        <w:rPr>
          <w:rFonts w:ascii="Tahoma" w:hAnsi="Tahoma" w:cs="Tahoma"/>
          <w:sz w:val="20"/>
          <w:szCs w:val="20"/>
        </w:rPr>
      </w:pPr>
    </w:p>
    <w:p w14:paraId="084B3E62" w14:textId="43331902" w:rsidR="004F04A3" w:rsidRPr="001F3455" w:rsidRDefault="004F04A3" w:rsidP="007569DB">
      <w:pPr>
        <w:spacing w:after="0" w:line="240" w:lineRule="auto"/>
        <w:jc w:val="both"/>
        <w:rPr>
          <w:rFonts w:ascii="Tahoma" w:hAnsi="Tahoma" w:cs="Tahoma"/>
          <w:sz w:val="20"/>
          <w:szCs w:val="20"/>
        </w:rPr>
      </w:pPr>
      <w:r w:rsidRPr="001F3455">
        <w:rPr>
          <w:rFonts w:ascii="Tahoma" w:hAnsi="Tahoma" w:cs="Tahoma"/>
          <w:sz w:val="20"/>
          <w:szCs w:val="20"/>
        </w:rPr>
        <w:t>Medios de presentación:</w:t>
      </w:r>
    </w:p>
    <w:p w14:paraId="1A5344B6" w14:textId="77777777" w:rsidR="004F04A3" w:rsidRPr="001F3455" w:rsidRDefault="004F04A3" w:rsidP="007569DB">
      <w:pPr>
        <w:spacing w:after="0" w:line="240" w:lineRule="auto"/>
        <w:jc w:val="both"/>
        <w:rPr>
          <w:rFonts w:ascii="Tahoma" w:hAnsi="Tahoma" w:cs="Tahoma"/>
          <w:sz w:val="20"/>
          <w:szCs w:val="20"/>
          <w:u w:val="single"/>
        </w:rPr>
      </w:pPr>
    </w:p>
    <w:p w14:paraId="2192CD16" w14:textId="250A7BF5" w:rsidR="004F04A3" w:rsidRPr="001F3455" w:rsidRDefault="00B85343" w:rsidP="00E674A7">
      <w:pPr>
        <w:pStyle w:val="Prrafodelista"/>
        <w:numPr>
          <w:ilvl w:val="0"/>
          <w:numId w:val="5"/>
        </w:numPr>
        <w:spacing w:after="0" w:line="240" w:lineRule="auto"/>
        <w:jc w:val="both"/>
        <w:rPr>
          <w:rFonts w:ascii="Tahoma" w:hAnsi="Tahoma" w:cs="Tahoma"/>
          <w:sz w:val="20"/>
          <w:szCs w:val="20"/>
          <w:u w:val="single"/>
        </w:rPr>
      </w:pPr>
      <w:r w:rsidRPr="001F3455">
        <w:rPr>
          <w:rFonts w:ascii="Tahoma" w:hAnsi="Tahoma" w:cs="Tahoma"/>
          <w:sz w:val="20"/>
          <w:szCs w:val="20"/>
          <w:u w:val="single"/>
        </w:rPr>
        <w:t>P</w:t>
      </w:r>
      <w:r w:rsidR="007569DB" w:rsidRPr="001F3455">
        <w:rPr>
          <w:rFonts w:ascii="Tahoma" w:hAnsi="Tahoma" w:cs="Tahoma"/>
          <w:sz w:val="20"/>
          <w:szCs w:val="20"/>
          <w:u w:val="single"/>
        </w:rPr>
        <w:t>resencialmente:</w:t>
      </w:r>
      <w:r w:rsidR="004F04A3" w:rsidRPr="001F3455">
        <w:rPr>
          <w:rFonts w:ascii="Tahoma" w:hAnsi="Tahoma" w:cs="Tahoma"/>
          <w:sz w:val="20"/>
          <w:szCs w:val="20"/>
          <w:u w:val="single"/>
        </w:rPr>
        <w:t xml:space="preserve"> </w:t>
      </w:r>
    </w:p>
    <w:p w14:paraId="652717A1" w14:textId="3F25DEEA" w:rsidR="007569DB" w:rsidRPr="001F3455" w:rsidRDefault="007569DB" w:rsidP="00E674A7">
      <w:pPr>
        <w:spacing w:after="0" w:line="240" w:lineRule="auto"/>
        <w:ind w:left="709"/>
        <w:jc w:val="both"/>
        <w:rPr>
          <w:rFonts w:ascii="Tahoma" w:hAnsi="Tahoma" w:cs="Tahoma"/>
          <w:sz w:val="20"/>
          <w:szCs w:val="20"/>
        </w:rPr>
      </w:pPr>
      <w:r w:rsidRPr="001F3455">
        <w:rPr>
          <w:rFonts w:ascii="Tahoma" w:hAnsi="Tahoma" w:cs="Tahoma"/>
          <w:sz w:val="20"/>
          <w:szCs w:val="20"/>
        </w:rPr>
        <w:t xml:space="preserve">Usted podrá presentar su solicitud mediante escrito libre o mediante formato institucional que podrá descargar en nuestra página Institucional </w:t>
      </w:r>
      <w:hyperlink r:id="rId8" w:history="1">
        <w:r w:rsidRPr="001F3455">
          <w:rPr>
            <w:rStyle w:val="Hipervnculo"/>
            <w:rFonts w:ascii="Tahoma" w:hAnsi="Tahoma" w:cs="Tahoma"/>
            <w:sz w:val="20"/>
            <w:szCs w:val="20"/>
          </w:rPr>
          <w:t>www.bancomext.com</w:t>
        </w:r>
      </w:hyperlink>
      <w:r w:rsidRPr="001F3455">
        <w:rPr>
          <w:rFonts w:ascii="Tahoma" w:hAnsi="Tahoma" w:cs="Tahoma"/>
          <w:sz w:val="20"/>
          <w:szCs w:val="20"/>
        </w:rPr>
        <w:t>, en el sub apartado “Procedimientos y formatos” del apartado de “Protección de Datos Personales” en el Módulo de Atención de la Unida</w:t>
      </w:r>
      <w:r w:rsidR="007B2172">
        <w:rPr>
          <w:rFonts w:ascii="Tahoma" w:hAnsi="Tahoma" w:cs="Tahoma"/>
          <w:sz w:val="20"/>
          <w:szCs w:val="20"/>
        </w:rPr>
        <w:t>d de Transparencia, ubicado en Periférico S</w:t>
      </w:r>
      <w:r w:rsidRPr="001F3455">
        <w:rPr>
          <w:rFonts w:ascii="Tahoma" w:hAnsi="Tahoma" w:cs="Tahoma"/>
          <w:sz w:val="20"/>
          <w:szCs w:val="20"/>
        </w:rPr>
        <w:t xml:space="preserve">ur 4333, Col. </w:t>
      </w:r>
      <w:r w:rsidR="00B65318">
        <w:rPr>
          <w:rFonts w:ascii="Tahoma" w:hAnsi="Tahoma" w:cs="Tahoma"/>
          <w:sz w:val="20"/>
          <w:szCs w:val="20"/>
        </w:rPr>
        <w:t xml:space="preserve">Jardines en la Montaña, Demarcación Territorial </w:t>
      </w:r>
      <w:r w:rsidRPr="001F3455">
        <w:rPr>
          <w:rFonts w:ascii="Tahoma" w:hAnsi="Tahoma" w:cs="Tahoma"/>
          <w:sz w:val="20"/>
          <w:szCs w:val="20"/>
        </w:rPr>
        <w:t xml:space="preserve">Tlalpan, 14210, en la Ciudad de México. </w:t>
      </w:r>
    </w:p>
    <w:p w14:paraId="5B35D96A" w14:textId="77777777" w:rsidR="007569DB" w:rsidRPr="001F3455" w:rsidRDefault="007569DB" w:rsidP="00E674A7">
      <w:pPr>
        <w:spacing w:after="0" w:line="240" w:lineRule="auto"/>
        <w:ind w:left="709"/>
        <w:jc w:val="both"/>
        <w:rPr>
          <w:rFonts w:ascii="Tahoma" w:hAnsi="Tahoma" w:cs="Tahoma"/>
          <w:sz w:val="20"/>
          <w:szCs w:val="20"/>
        </w:rPr>
      </w:pPr>
    </w:p>
    <w:p w14:paraId="5156F70A" w14:textId="13401971" w:rsidR="00B85343" w:rsidRPr="001F3455" w:rsidRDefault="007569DB" w:rsidP="00E674A7">
      <w:pPr>
        <w:spacing w:after="0" w:line="240" w:lineRule="auto"/>
        <w:ind w:left="709"/>
        <w:jc w:val="both"/>
        <w:rPr>
          <w:rFonts w:ascii="Tahoma" w:hAnsi="Tahoma" w:cs="Tahoma"/>
          <w:sz w:val="20"/>
          <w:szCs w:val="20"/>
        </w:rPr>
      </w:pPr>
      <w:r w:rsidRPr="001F3455">
        <w:rPr>
          <w:rFonts w:ascii="Tahoma" w:hAnsi="Tahoma" w:cs="Tahoma"/>
          <w:sz w:val="20"/>
          <w:szCs w:val="20"/>
        </w:rPr>
        <w:t>Nuestro horario de atención es de lunes a jueves de 9:00 a 14:00 horas y de 16:00 a 18:00 horas. y los viernes, de 9:00 a 15:00 horas.</w:t>
      </w:r>
    </w:p>
    <w:p w14:paraId="47D657D7" w14:textId="77777777" w:rsidR="004F04A3" w:rsidRPr="001F3455" w:rsidRDefault="004F04A3" w:rsidP="007569DB">
      <w:pPr>
        <w:spacing w:after="0" w:line="240" w:lineRule="auto"/>
        <w:jc w:val="both"/>
        <w:rPr>
          <w:rFonts w:ascii="Tahoma" w:hAnsi="Tahoma" w:cs="Tahoma"/>
          <w:sz w:val="20"/>
          <w:szCs w:val="20"/>
        </w:rPr>
      </w:pPr>
    </w:p>
    <w:p w14:paraId="667D71A6" w14:textId="4D544125" w:rsidR="00B85343" w:rsidRPr="001F3455" w:rsidRDefault="00B85343" w:rsidP="00E674A7">
      <w:pPr>
        <w:pStyle w:val="Prrafodelista"/>
        <w:numPr>
          <w:ilvl w:val="0"/>
          <w:numId w:val="5"/>
        </w:numPr>
        <w:spacing w:after="0" w:line="240" w:lineRule="auto"/>
        <w:jc w:val="both"/>
        <w:rPr>
          <w:rFonts w:ascii="Tahoma" w:hAnsi="Tahoma" w:cs="Tahoma"/>
          <w:color w:val="000000" w:themeColor="text1"/>
          <w:sz w:val="20"/>
          <w:szCs w:val="20"/>
          <w:u w:val="single"/>
        </w:rPr>
      </w:pPr>
      <w:r w:rsidRPr="001F3455">
        <w:rPr>
          <w:rFonts w:ascii="Tahoma" w:hAnsi="Tahoma" w:cs="Tahoma"/>
          <w:color w:val="000000" w:themeColor="text1"/>
          <w:sz w:val="20"/>
          <w:szCs w:val="20"/>
          <w:u w:val="single"/>
        </w:rPr>
        <w:t>Por correo electrónico:</w:t>
      </w:r>
    </w:p>
    <w:p w14:paraId="0B1DB483" w14:textId="4396E889" w:rsidR="00B85343" w:rsidRPr="001F3455" w:rsidRDefault="007569DB" w:rsidP="00E674A7">
      <w:pPr>
        <w:spacing w:after="0" w:line="240" w:lineRule="auto"/>
        <w:ind w:left="851" w:hanging="142"/>
        <w:jc w:val="both"/>
        <w:rPr>
          <w:rFonts w:ascii="Tahoma" w:hAnsi="Tahoma" w:cs="Tahoma"/>
          <w:b/>
          <w:bCs/>
          <w:color w:val="000000" w:themeColor="text1"/>
          <w:sz w:val="20"/>
          <w:szCs w:val="20"/>
        </w:rPr>
      </w:pPr>
      <w:r w:rsidRPr="001F3455">
        <w:rPr>
          <w:rFonts w:ascii="Tahoma" w:hAnsi="Tahoma" w:cs="Tahoma"/>
          <w:color w:val="000000" w:themeColor="text1"/>
          <w:sz w:val="20"/>
          <w:szCs w:val="20"/>
        </w:rPr>
        <w:t xml:space="preserve">A través del correo electrónico </w:t>
      </w:r>
      <w:hyperlink r:id="rId9" w:history="1">
        <w:r w:rsidRPr="001F3455">
          <w:rPr>
            <w:rStyle w:val="Hipervnculo"/>
            <w:rFonts w:ascii="Tahoma" w:hAnsi="Tahoma" w:cs="Tahoma"/>
            <w:bCs/>
            <w:sz w:val="20"/>
            <w:szCs w:val="20"/>
          </w:rPr>
          <w:t>unidaddetransparencia@bancomext.gob.mx</w:t>
        </w:r>
      </w:hyperlink>
    </w:p>
    <w:p w14:paraId="0F63A471" w14:textId="77777777" w:rsidR="004F04A3" w:rsidRPr="001F3455" w:rsidRDefault="004F04A3" w:rsidP="007569DB">
      <w:pPr>
        <w:spacing w:after="0" w:line="240" w:lineRule="auto"/>
        <w:ind w:left="142" w:hanging="142"/>
        <w:jc w:val="both"/>
        <w:rPr>
          <w:rFonts w:ascii="Tahoma" w:hAnsi="Tahoma" w:cs="Tahoma"/>
          <w:color w:val="000000" w:themeColor="text1"/>
          <w:sz w:val="20"/>
          <w:szCs w:val="20"/>
        </w:rPr>
      </w:pPr>
    </w:p>
    <w:p w14:paraId="53337F0B" w14:textId="6AD086CB" w:rsidR="0095518B" w:rsidRPr="001F3455" w:rsidRDefault="00B85343" w:rsidP="00E674A7">
      <w:pPr>
        <w:pStyle w:val="Prrafodelista"/>
        <w:numPr>
          <w:ilvl w:val="0"/>
          <w:numId w:val="5"/>
        </w:numPr>
        <w:spacing w:after="0" w:line="240" w:lineRule="auto"/>
        <w:jc w:val="both"/>
        <w:rPr>
          <w:rFonts w:ascii="Tahoma" w:hAnsi="Tahoma" w:cs="Tahoma"/>
          <w:color w:val="000000" w:themeColor="text1"/>
          <w:sz w:val="20"/>
          <w:szCs w:val="20"/>
          <w:u w:val="single"/>
        </w:rPr>
      </w:pPr>
      <w:r w:rsidRPr="001F3455">
        <w:rPr>
          <w:rFonts w:ascii="Tahoma" w:hAnsi="Tahoma" w:cs="Tahoma"/>
          <w:color w:val="000000" w:themeColor="text1"/>
          <w:sz w:val="20"/>
          <w:szCs w:val="20"/>
          <w:u w:val="single"/>
        </w:rPr>
        <w:t>Por la Plataforma Nacional</w:t>
      </w:r>
      <w:r w:rsidR="005347BA">
        <w:rPr>
          <w:rFonts w:ascii="Tahoma" w:hAnsi="Tahoma" w:cs="Tahoma"/>
          <w:color w:val="000000" w:themeColor="text1"/>
          <w:sz w:val="20"/>
          <w:szCs w:val="20"/>
          <w:u w:val="single"/>
        </w:rPr>
        <w:t xml:space="preserve"> de Transparencia</w:t>
      </w:r>
      <w:r w:rsidRPr="001F3455">
        <w:rPr>
          <w:rFonts w:ascii="Tahoma" w:hAnsi="Tahoma" w:cs="Tahoma"/>
          <w:color w:val="000000" w:themeColor="text1"/>
          <w:sz w:val="20"/>
          <w:szCs w:val="20"/>
          <w:u w:val="single"/>
        </w:rPr>
        <w:t>:</w:t>
      </w:r>
    </w:p>
    <w:p w14:paraId="640BD04E" w14:textId="174350BF" w:rsidR="00B85343" w:rsidRPr="001F3455" w:rsidRDefault="00B85343" w:rsidP="00E674A7">
      <w:pPr>
        <w:spacing w:after="0" w:line="240" w:lineRule="auto"/>
        <w:ind w:left="709"/>
        <w:jc w:val="both"/>
        <w:rPr>
          <w:rFonts w:ascii="Tahoma" w:hAnsi="Tahoma" w:cs="Tahoma"/>
          <w:color w:val="000000" w:themeColor="text1"/>
          <w:sz w:val="20"/>
          <w:szCs w:val="20"/>
        </w:rPr>
      </w:pPr>
      <w:r w:rsidRPr="001F3455">
        <w:rPr>
          <w:rFonts w:ascii="Tahoma" w:hAnsi="Tahoma" w:cs="Tahoma"/>
          <w:color w:val="000000" w:themeColor="text1"/>
          <w:sz w:val="20"/>
          <w:szCs w:val="20"/>
        </w:rPr>
        <w:t xml:space="preserve">Podrá presentar su solicitud en siguiente dirección electrónica: </w:t>
      </w:r>
      <w:r w:rsidR="007569DB" w:rsidRPr="001F3455">
        <w:rPr>
          <w:rFonts w:ascii="Tahoma" w:hAnsi="Tahoma" w:cs="Tahoma"/>
          <w:color w:val="000000" w:themeColor="text1"/>
          <w:sz w:val="20"/>
          <w:szCs w:val="20"/>
        </w:rPr>
        <w:t xml:space="preserve"> </w:t>
      </w:r>
      <w:hyperlink r:id="rId10" w:history="1">
        <w:r w:rsidR="007569DB" w:rsidRPr="001F3455">
          <w:rPr>
            <w:rStyle w:val="Hipervnculo"/>
            <w:rFonts w:ascii="Tahoma" w:hAnsi="Tahoma" w:cs="Tahoma"/>
            <w:sz w:val="20"/>
            <w:szCs w:val="20"/>
          </w:rPr>
          <w:t>www.plataformadetransparencia.org.mx</w:t>
        </w:r>
      </w:hyperlink>
      <w:r w:rsidR="007569DB" w:rsidRPr="001F3455">
        <w:rPr>
          <w:rFonts w:ascii="Tahoma" w:hAnsi="Tahoma" w:cs="Tahoma"/>
          <w:color w:val="000000" w:themeColor="text1"/>
          <w:sz w:val="20"/>
          <w:szCs w:val="20"/>
        </w:rPr>
        <w:t xml:space="preserve"> </w:t>
      </w:r>
      <w:r w:rsidRPr="001F3455">
        <w:rPr>
          <w:rFonts w:ascii="Tahoma" w:hAnsi="Tahoma" w:cs="Tahoma"/>
          <w:bCs/>
          <w:color w:val="000000" w:themeColor="text1"/>
          <w:sz w:val="20"/>
          <w:szCs w:val="20"/>
        </w:rPr>
        <w:t xml:space="preserve">seleccionando como sujeto obligado </w:t>
      </w:r>
      <w:r w:rsidR="007569DB" w:rsidRPr="001F3455">
        <w:rPr>
          <w:rFonts w:ascii="Tahoma" w:hAnsi="Tahoma" w:cs="Tahoma"/>
          <w:bCs/>
          <w:color w:val="000000" w:themeColor="text1"/>
          <w:sz w:val="20"/>
          <w:szCs w:val="20"/>
        </w:rPr>
        <w:t xml:space="preserve">a </w:t>
      </w:r>
      <w:r w:rsidRPr="001F3455">
        <w:rPr>
          <w:rFonts w:ascii="Tahoma" w:hAnsi="Tahoma" w:cs="Tahoma"/>
          <w:color w:val="000000" w:themeColor="text1"/>
          <w:sz w:val="20"/>
          <w:szCs w:val="20"/>
        </w:rPr>
        <w:t>BANCOMEXT (Banco</w:t>
      </w:r>
      <w:r w:rsidR="007569DB" w:rsidRPr="001F3455">
        <w:rPr>
          <w:rFonts w:ascii="Tahoma" w:hAnsi="Tahoma" w:cs="Tahoma"/>
          <w:color w:val="000000" w:themeColor="text1"/>
          <w:sz w:val="20"/>
          <w:szCs w:val="20"/>
        </w:rPr>
        <w:t xml:space="preserve"> Nacional de Comercio Exterior).</w:t>
      </w:r>
    </w:p>
    <w:p w14:paraId="0C7D754C" w14:textId="199B62B6" w:rsidR="00E674A7" w:rsidRPr="001F3455" w:rsidRDefault="00E674A7" w:rsidP="00E674A7">
      <w:pPr>
        <w:spacing w:after="0" w:line="240" w:lineRule="auto"/>
        <w:ind w:left="709"/>
        <w:jc w:val="both"/>
        <w:rPr>
          <w:rFonts w:ascii="Tahoma" w:hAnsi="Tahoma" w:cs="Tahoma"/>
          <w:color w:val="000000" w:themeColor="text1"/>
          <w:sz w:val="20"/>
          <w:szCs w:val="20"/>
        </w:rPr>
      </w:pPr>
    </w:p>
    <w:p w14:paraId="746494F6" w14:textId="2235A916" w:rsidR="00E674A7" w:rsidRPr="001F3455" w:rsidRDefault="00E674A7" w:rsidP="00E674A7">
      <w:pPr>
        <w:spacing w:after="0" w:line="240" w:lineRule="auto"/>
        <w:jc w:val="both"/>
        <w:rPr>
          <w:rFonts w:ascii="Tahoma" w:hAnsi="Tahoma" w:cs="Tahoma"/>
          <w:sz w:val="20"/>
          <w:szCs w:val="20"/>
        </w:rPr>
      </w:pPr>
      <w:r w:rsidRPr="001F3455">
        <w:rPr>
          <w:rFonts w:ascii="Tahoma" w:hAnsi="Tahoma" w:cs="Tahoma"/>
          <w:sz w:val="20"/>
          <w:szCs w:val="20"/>
        </w:rPr>
        <w:t xml:space="preserve">Los requisitos para la solicitud para el </w:t>
      </w:r>
      <w:r w:rsidR="00293E4C" w:rsidRPr="001F3455">
        <w:rPr>
          <w:rFonts w:ascii="Tahoma" w:hAnsi="Tahoma" w:cs="Tahoma"/>
          <w:sz w:val="20"/>
          <w:szCs w:val="20"/>
        </w:rPr>
        <w:t>ejercicio de derechos ARCO son</w:t>
      </w:r>
      <w:r w:rsidRPr="001F3455">
        <w:rPr>
          <w:rFonts w:ascii="Tahoma" w:hAnsi="Tahoma" w:cs="Tahoma"/>
          <w:sz w:val="20"/>
          <w:szCs w:val="20"/>
        </w:rPr>
        <w:t xml:space="preserve"> los siguientes: </w:t>
      </w:r>
    </w:p>
    <w:p w14:paraId="7FA47A91" w14:textId="77777777" w:rsidR="00293E4C" w:rsidRPr="001F3455" w:rsidRDefault="00293E4C" w:rsidP="00E674A7">
      <w:pPr>
        <w:spacing w:after="0" w:line="240" w:lineRule="auto"/>
        <w:jc w:val="both"/>
        <w:rPr>
          <w:rFonts w:ascii="Tahoma" w:hAnsi="Tahoma" w:cs="Tahoma"/>
          <w:sz w:val="20"/>
          <w:szCs w:val="20"/>
        </w:rPr>
      </w:pPr>
    </w:p>
    <w:p w14:paraId="5D496BAB" w14:textId="52D5345C"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 xml:space="preserve">El nombre de la persona titular y su domicilio o cualquier otro medio para recibir notificaciones; </w:t>
      </w:r>
    </w:p>
    <w:p w14:paraId="61F1003A" w14:textId="7B0B417E"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 xml:space="preserve">Los documentos que acrediten la identidad de la persona titular y, en su caso, la personalidad e identidad de su representante; </w:t>
      </w:r>
    </w:p>
    <w:p w14:paraId="4A94FDDC" w14:textId="01614893"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 xml:space="preserve">De ser posible, el área responsable que trata los datos personales y ante el cual se presenta la solicitud; </w:t>
      </w:r>
    </w:p>
    <w:p w14:paraId="41A8180D" w14:textId="711A5D60"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1B7D245D" w14:textId="18749DC1" w:rsidR="00764684" w:rsidRPr="001F3455" w:rsidRDefault="00764684"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La descripción clara y precisa de los datos personales respecto de los que se busca ejercer alguno de los derechos ARCO</w:t>
      </w:r>
      <w:r w:rsidR="00500E90" w:rsidRPr="001F3455">
        <w:rPr>
          <w:rFonts w:ascii="Tahoma" w:hAnsi="Tahoma" w:cs="Tahoma"/>
          <w:sz w:val="20"/>
          <w:szCs w:val="20"/>
        </w:rPr>
        <w:t xml:space="preserve">, salvo que se trate del derecho de acceso; </w:t>
      </w:r>
    </w:p>
    <w:p w14:paraId="7D02F1DC" w14:textId="51273E18"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 xml:space="preserve">La descripción del derecho ARCO que se pretende ejercer, o bien, lo que solicita la persona titular; y </w:t>
      </w:r>
    </w:p>
    <w:p w14:paraId="792693BD" w14:textId="0C4E94BF" w:rsidR="00E674A7" w:rsidRPr="001F3455" w:rsidRDefault="00E674A7" w:rsidP="00764684">
      <w:pPr>
        <w:pStyle w:val="Prrafodelista"/>
        <w:numPr>
          <w:ilvl w:val="0"/>
          <w:numId w:val="7"/>
        </w:numPr>
        <w:spacing w:after="0" w:line="240" w:lineRule="auto"/>
        <w:ind w:left="709"/>
        <w:jc w:val="both"/>
        <w:rPr>
          <w:rFonts w:ascii="Tahoma" w:hAnsi="Tahoma" w:cs="Tahoma"/>
          <w:sz w:val="20"/>
          <w:szCs w:val="20"/>
        </w:rPr>
      </w:pPr>
      <w:r w:rsidRPr="001F3455">
        <w:rPr>
          <w:rFonts w:ascii="Tahoma" w:hAnsi="Tahoma" w:cs="Tahoma"/>
          <w:sz w:val="20"/>
          <w:szCs w:val="20"/>
        </w:rPr>
        <w:t>Cualquier otro elemento o documento que facilite la localización de los datos personales, en su caso.</w:t>
      </w:r>
    </w:p>
    <w:p w14:paraId="2C2DF418" w14:textId="42F82EA5" w:rsidR="00556B7C" w:rsidRPr="001F3455" w:rsidRDefault="00556B7C" w:rsidP="00E674A7">
      <w:pPr>
        <w:spacing w:after="0" w:line="240" w:lineRule="auto"/>
        <w:ind w:left="426"/>
        <w:jc w:val="both"/>
        <w:rPr>
          <w:rFonts w:ascii="Tahoma" w:hAnsi="Tahoma" w:cs="Tahoma"/>
          <w:sz w:val="20"/>
          <w:szCs w:val="20"/>
        </w:rPr>
      </w:pPr>
    </w:p>
    <w:p w14:paraId="32B1412A" w14:textId="77777777" w:rsidR="00A10F55" w:rsidRPr="004A71F3" w:rsidRDefault="00556B7C" w:rsidP="00A10F55">
      <w:pPr>
        <w:spacing w:after="0" w:line="240" w:lineRule="auto"/>
        <w:jc w:val="both"/>
        <w:rPr>
          <w:rFonts w:ascii="Tahoma" w:hAnsi="Tahoma" w:cs="Tahoma"/>
          <w:color w:val="000000" w:themeColor="text1"/>
          <w:sz w:val="20"/>
          <w:szCs w:val="20"/>
        </w:rPr>
      </w:pPr>
      <w:r w:rsidRPr="001F3455">
        <w:rPr>
          <w:rFonts w:ascii="Tahoma" w:hAnsi="Tahoma" w:cs="Tahoma"/>
          <w:sz w:val="20"/>
          <w:szCs w:val="20"/>
        </w:rPr>
        <w:t xml:space="preserve">Para consultar el </w:t>
      </w:r>
      <w:r w:rsidRPr="001F3455">
        <w:rPr>
          <w:rFonts w:ascii="Tahoma" w:hAnsi="Tahoma" w:cs="Tahoma"/>
          <w:i/>
          <w:sz w:val="20"/>
          <w:szCs w:val="20"/>
        </w:rPr>
        <w:t xml:space="preserve">Procedimiento para solicitudes relacionadas con el ejercicio de los derechos de Acceso, Rectificación, Cancelación, Oposición en Posesión del Banco Nacional de Comercio Exterior, Sociedad Nacional de Crédito, </w:t>
      </w:r>
      <w:r w:rsidR="001B0BFA" w:rsidRPr="001F3455">
        <w:rPr>
          <w:rFonts w:ascii="Tahoma" w:hAnsi="Tahoma" w:cs="Tahoma"/>
          <w:i/>
          <w:sz w:val="20"/>
          <w:szCs w:val="20"/>
        </w:rPr>
        <w:t>Institución</w:t>
      </w:r>
      <w:r w:rsidRPr="001F3455">
        <w:rPr>
          <w:rFonts w:ascii="Tahoma" w:hAnsi="Tahoma" w:cs="Tahoma"/>
          <w:i/>
          <w:sz w:val="20"/>
          <w:szCs w:val="20"/>
        </w:rPr>
        <w:t xml:space="preserve"> de Banca de Desarrollo,</w:t>
      </w:r>
      <w:r w:rsidRPr="001F3455">
        <w:rPr>
          <w:rFonts w:ascii="Tahoma" w:hAnsi="Tahoma" w:cs="Tahoma"/>
          <w:sz w:val="20"/>
          <w:szCs w:val="20"/>
        </w:rPr>
        <w:t xml:space="preserve"> </w:t>
      </w:r>
      <w:r w:rsidR="004D0207">
        <w:rPr>
          <w:rFonts w:ascii="Tahoma" w:hAnsi="Tahoma" w:cs="Tahoma"/>
          <w:sz w:val="20"/>
          <w:szCs w:val="20"/>
        </w:rPr>
        <w:t xml:space="preserve">que se encuentra disponible en la página </w:t>
      </w:r>
      <w:hyperlink r:id="rId11" w:history="1">
        <w:r w:rsidR="004D0207" w:rsidRPr="006A79F1">
          <w:rPr>
            <w:rStyle w:val="Hipervnculo"/>
            <w:rFonts w:ascii="Tahoma" w:hAnsi="Tahoma" w:cs="Tahoma"/>
            <w:sz w:val="20"/>
            <w:szCs w:val="20"/>
          </w:rPr>
          <w:t>www.bancomext.com</w:t>
        </w:r>
      </w:hyperlink>
      <w:r w:rsidR="004D0207">
        <w:rPr>
          <w:rFonts w:ascii="Tahoma" w:hAnsi="Tahoma" w:cs="Tahoma"/>
          <w:sz w:val="20"/>
          <w:szCs w:val="20"/>
        </w:rPr>
        <w:t xml:space="preserve"> </w:t>
      </w:r>
      <w:r w:rsidR="00A10F55" w:rsidRPr="004A71F3">
        <w:rPr>
          <w:rFonts w:ascii="Tahoma" w:hAnsi="Tahoma" w:cs="Tahoma"/>
          <w:sz w:val="20"/>
          <w:szCs w:val="20"/>
        </w:rPr>
        <w:t xml:space="preserve">se pone a su disposición </w:t>
      </w:r>
      <w:r w:rsidR="00A10F55">
        <w:rPr>
          <w:rFonts w:ascii="Tahoma" w:hAnsi="Tahoma" w:cs="Tahoma"/>
          <w:sz w:val="20"/>
          <w:szCs w:val="20"/>
        </w:rPr>
        <w:t xml:space="preserve">en </w:t>
      </w:r>
      <w:r w:rsidR="00A10F55" w:rsidRPr="004A71F3">
        <w:rPr>
          <w:rFonts w:ascii="Tahoma" w:hAnsi="Tahoma" w:cs="Tahoma"/>
          <w:sz w:val="20"/>
          <w:szCs w:val="20"/>
        </w:rPr>
        <w:t xml:space="preserve">la siguiente liga: </w:t>
      </w:r>
      <w:hyperlink r:id="rId12" w:history="1">
        <w:r w:rsidR="00A10F55" w:rsidRPr="005C19DE">
          <w:rPr>
            <w:rStyle w:val="Hipervnculo"/>
            <w:rFonts w:ascii="Segoe UI" w:hAnsi="Segoe UI" w:cs="Segoe UI"/>
            <w:sz w:val="20"/>
            <w:szCs w:val="20"/>
          </w:rPr>
          <w:t>https://www.bancomext.com/storage/2025/05/PROCEDIMIENTO_PARA_SOLICITUDES_ARCO.pdf</w:t>
        </w:r>
      </w:hyperlink>
    </w:p>
    <w:p w14:paraId="13280ED3" w14:textId="50283CCC" w:rsidR="004F04A3" w:rsidRPr="001F3455" w:rsidRDefault="004F04A3" w:rsidP="004D0207">
      <w:pPr>
        <w:spacing w:after="0" w:line="240" w:lineRule="auto"/>
        <w:ind w:left="426"/>
        <w:jc w:val="both"/>
        <w:rPr>
          <w:rFonts w:ascii="Tahoma" w:hAnsi="Tahoma" w:cs="Tahoma"/>
          <w:color w:val="000000" w:themeColor="text1"/>
          <w:sz w:val="20"/>
          <w:szCs w:val="20"/>
        </w:rPr>
      </w:pPr>
    </w:p>
    <w:p w14:paraId="340667BA" w14:textId="6948B4E6" w:rsidR="004F04A3" w:rsidRPr="001F3455" w:rsidRDefault="001B0BFA" w:rsidP="007569DB">
      <w:pPr>
        <w:spacing w:after="0" w:line="240" w:lineRule="auto"/>
        <w:jc w:val="both"/>
        <w:rPr>
          <w:rFonts w:ascii="Tahoma" w:hAnsi="Tahoma" w:cs="Tahoma"/>
          <w:color w:val="000000" w:themeColor="text1"/>
          <w:sz w:val="20"/>
          <w:szCs w:val="20"/>
        </w:rPr>
      </w:pPr>
      <w:r w:rsidRPr="001F3455">
        <w:rPr>
          <w:rFonts w:ascii="Tahoma" w:hAnsi="Tahoma" w:cs="Tahoma"/>
          <w:b/>
          <w:sz w:val="20"/>
          <w:szCs w:val="20"/>
        </w:rPr>
        <w:t>Portabilidad de los datos personales:</w:t>
      </w:r>
      <w:r w:rsidRPr="001F3455">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6AD07194" w14:textId="77777777" w:rsidR="00FB2DE6" w:rsidRPr="001F3455" w:rsidRDefault="00FB2DE6" w:rsidP="00FB2DE6">
      <w:pPr>
        <w:pStyle w:val="Prrafodelista"/>
        <w:ind w:left="709"/>
        <w:rPr>
          <w:rFonts w:ascii="Tahoma" w:hAnsi="Tahoma" w:cs="Tahoma"/>
          <w:b/>
          <w:sz w:val="20"/>
          <w:szCs w:val="20"/>
        </w:rPr>
      </w:pPr>
    </w:p>
    <w:p w14:paraId="14FDAA20" w14:textId="1A08545F" w:rsidR="00641BB5" w:rsidRPr="001F3455" w:rsidRDefault="00641BB5" w:rsidP="00293E4C">
      <w:pPr>
        <w:pStyle w:val="Prrafodelista"/>
        <w:numPr>
          <w:ilvl w:val="0"/>
          <w:numId w:val="3"/>
        </w:numPr>
        <w:ind w:left="709" w:hanging="567"/>
        <w:jc w:val="both"/>
        <w:rPr>
          <w:rFonts w:ascii="Tahoma" w:hAnsi="Tahoma" w:cs="Tahoma"/>
          <w:b/>
          <w:sz w:val="20"/>
          <w:szCs w:val="20"/>
        </w:rPr>
      </w:pPr>
      <w:r w:rsidRPr="001F3455">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4D4ECAAD" w14:textId="0589A8C7" w:rsidR="006B054B" w:rsidRPr="001F3455" w:rsidRDefault="006B054B" w:rsidP="006B054B">
      <w:pPr>
        <w:spacing w:after="0" w:line="240" w:lineRule="auto"/>
        <w:jc w:val="both"/>
        <w:rPr>
          <w:rFonts w:ascii="Tahoma" w:hAnsi="Tahoma" w:cs="Tahoma"/>
          <w:bCs/>
          <w:color w:val="000000" w:themeColor="text1"/>
          <w:sz w:val="20"/>
          <w:szCs w:val="20"/>
        </w:rPr>
      </w:pPr>
      <w:r w:rsidRPr="001F3455">
        <w:rPr>
          <w:rFonts w:ascii="Tahoma" w:hAnsi="Tahoma" w:cs="Tahoma"/>
          <w:sz w:val="20"/>
          <w:szCs w:val="20"/>
        </w:rPr>
        <w:t>Usted podrá determinar de forma libre los datos personales a otorgar, salvo que exista alguna obligación legal para proporcionarlos, por lo que podrá manifestar su negativa o det</w:t>
      </w:r>
      <w:r w:rsidR="00AB2147" w:rsidRPr="001F3455">
        <w:rPr>
          <w:rFonts w:ascii="Tahoma" w:hAnsi="Tahoma" w:cs="Tahoma"/>
          <w:sz w:val="20"/>
          <w:szCs w:val="20"/>
        </w:rPr>
        <w:t xml:space="preserve">erminar la limitación al tratamiento de sus datos personales </w:t>
      </w:r>
      <w:r w:rsidR="00537DF5" w:rsidRPr="001F3455">
        <w:rPr>
          <w:rFonts w:ascii="Tahoma" w:hAnsi="Tahoma" w:cs="Tahoma"/>
          <w:sz w:val="20"/>
          <w:szCs w:val="20"/>
        </w:rPr>
        <w:t xml:space="preserve">para </w:t>
      </w:r>
      <w:r w:rsidR="004910F4" w:rsidRPr="001F3455">
        <w:rPr>
          <w:rFonts w:ascii="Tahoma" w:hAnsi="Tahoma" w:cs="Tahoma"/>
          <w:sz w:val="20"/>
          <w:szCs w:val="20"/>
        </w:rPr>
        <w:t xml:space="preserve">las </w:t>
      </w:r>
      <w:r w:rsidR="00537DF5" w:rsidRPr="001F3455">
        <w:rPr>
          <w:rFonts w:ascii="Tahoma" w:hAnsi="Tahoma" w:cs="Tahoma"/>
          <w:sz w:val="20"/>
          <w:szCs w:val="20"/>
        </w:rPr>
        <w:t xml:space="preserve">finalidades </w:t>
      </w:r>
      <w:r w:rsidR="004910F4" w:rsidRPr="001F3455">
        <w:rPr>
          <w:rFonts w:ascii="Tahoma" w:hAnsi="Tahoma" w:cs="Tahoma"/>
          <w:sz w:val="20"/>
          <w:szCs w:val="20"/>
        </w:rPr>
        <w:t xml:space="preserve">distintas a aquellas que motivaron su tratamiento original, en términos de lo dispuesto por el segundo párrafo del artículo 12 de la Ley General de Protección de Datos Personales en Posesión de Sujetos Obligados y </w:t>
      </w:r>
      <w:r w:rsidR="00E670E2" w:rsidRPr="001F3455">
        <w:rPr>
          <w:rFonts w:ascii="Tahoma" w:hAnsi="Tahoma" w:cs="Tahoma"/>
          <w:sz w:val="20"/>
          <w:szCs w:val="20"/>
        </w:rPr>
        <w:t xml:space="preserve">por los artículos 10 y 33 de los Lineamientos Generales de Protección de Datos Personales para el Sector Público. </w:t>
      </w:r>
      <w:r w:rsidRPr="001F3455">
        <w:rPr>
          <w:rFonts w:ascii="Tahoma" w:hAnsi="Tahoma" w:cs="Tahoma"/>
          <w:sz w:val="20"/>
          <w:szCs w:val="20"/>
        </w:rPr>
        <w:t>Para ello</w:t>
      </w:r>
      <w:r w:rsidR="00E670E2" w:rsidRPr="001F3455">
        <w:rPr>
          <w:rFonts w:ascii="Tahoma" w:hAnsi="Tahoma" w:cs="Tahoma"/>
          <w:sz w:val="20"/>
          <w:szCs w:val="20"/>
        </w:rPr>
        <w:t>,</w:t>
      </w:r>
      <w:r w:rsidRPr="001F3455">
        <w:rPr>
          <w:rFonts w:ascii="Tahoma" w:hAnsi="Tahoma" w:cs="Tahoma"/>
          <w:sz w:val="20"/>
          <w:szCs w:val="20"/>
        </w:rPr>
        <w:t xml:space="preserve"> se pone a su disposición el correo electrónico </w:t>
      </w:r>
      <w:hyperlink r:id="rId13" w:history="1">
        <w:r w:rsidRPr="001F3455">
          <w:rPr>
            <w:rStyle w:val="Hipervnculo"/>
            <w:rFonts w:ascii="Tahoma" w:hAnsi="Tahoma" w:cs="Tahoma"/>
            <w:bCs/>
            <w:sz w:val="20"/>
            <w:szCs w:val="20"/>
            <w:u w:val="none"/>
          </w:rPr>
          <w:t>unidaddetransparencia@bancomext.gob.mx</w:t>
        </w:r>
      </w:hyperlink>
      <w:r w:rsidRPr="001F3455">
        <w:rPr>
          <w:rStyle w:val="Hipervnculo"/>
          <w:rFonts w:ascii="Tahoma" w:hAnsi="Tahoma" w:cs="Tahoma"/>
          <w:bCs/>
          <w:sz w:val="20"/>
          <w:szCs w:val="20"/>
          <w:u w:val="none"/>
        </w:rPr>
        <w:t xml:space="preserve"> </w:t>
      </w:r>
      <w:r w:rsidRPr="001F3455">
        <w:rPr>
          <w:rStyle w:val="Hipervnculo"/>
          <w:rFonts w:ascii="Tahoma" w:hAnsi="Tahoma" w:cs="Tahoma"/>
          <w:bCs/>
          <w:color w:val="auto"/>
          <w:sz w:val="20"/>
          <w:szCs w:val="20"/>
          <w:u w:val="none"/>
        </w:rPr>
        <w:t xml:space="preserve">o bien puede </w:t>
      </w:r>
      <w:r w:rsidR="003D79AB" w:rsidRPr="001F3455">
        <w:rPr>
          <w:rStyle w:val="Hipervnculo"/>
          <w:rFonts w:ascii="Tahoma" w:hAnsi="Tahoma" w:cs="Tahoma"/>
          <w:bCs/>
          <w:color w:val="auto"/>
          <w:sz w:val="20"/>
          <w:szCs w:val="20"/>
          <w:u w:val="none"/>
        </w:rPr>
        <w:t xml:space="preserve">acudir </w:t>
      </w:r>
      <w:r w:rsidR="00E670E2" w:rsidRPr="001F3455">
        <w:rPr>
          <w:rStyle w:val="Hipervnculo"/>
          <w:rFonts w:ascii="Tahoma" w:hAnsi="Tahoma" w:cs="Tahoma"/>
          <w:bCs/>
          <w:color w:val="auto"/>
          <w:sz w:val="20"/>
          <w:szCs w:val="20"/>
          <w:u w:val="none"/>
        </w:rPr>
        <w:t xml:space="preserve">al Módulo </w:t>
      </w:r>
      <w:r w:rsidR="003D79AB" w:rsidRPr="001F3455">
        <w:rPr>
          <w:rStyle w:val="Hipervnculo"/>
          <w:rFonts w:ascii="Tahoma" w:hAnsi="Tahoma" w:cs="Tahoma"/>
          <w:bCs/>
          <w:color w:val="auto"/>
          <w:sz w:val="20"/>
          <w:szCs w:val="20"/>
          <w:u w:val="none"/>
        </w:rPr>
        <w:t>de la Unidad de Transparencia, donde recibirá, de igual manera, la orientación de sobre el alcance de la negativa para el tratamiento de sus datos personales.</w:t>
      </w:r>
      <w:r w:rsidRPr="001F3455">
        <w:rPr>
          <w:rStyle w:val="Hipervnculo"/>
          <w:rFonts w:ascii="Tahoma" w:hAnsi="Tahoma" w:cs="Tahoma"/>
          <w:bCs/>
          <w:color w:val="auto"/>
          <w:sz w:val="20"/>
          <w:szCs w:val="20"/>
          <w:u w:val="none"/>
        </w:rPr>
        <w:t xml:space="preserve">  </w:t>
      </w:r>
    </w:p>
    <w:p w14:paraId="5179EA6F" w14:textId="4C25482D" w:rsidR="00641BB5" w:rsidRPr="001F3455" w:rsidRDefault="00641BB5" w:rsidP="006B054B">
      <w:pPr>
        <w:pStyle w:val="Prrafodelista"/>
        <w:spacing w:after="0" w:line="240" w:lineRule="auto"/>
        <w:ind w:left="0"/>
        <w:jc w:val="both"/>
        <w:rPr>
          <w:rFonts w:ascii="Tahoma" w:hAnsi="Tahoma" w:cs="Tahoma"/>
          <w:sz w:val="20"/>
          <w:szCs w:val="20"/>
        </w:rPr>
      </w:pPr>
    </w:p>
    <w:p w14:paraId="7D81561D" w14:textId="3209B65E" w:rsidR="00641BB5" w:rsidRPr="001F3455" w:rsidRDefault="00641BB5" w:rsidP="006C3868">
      <w:pPr>
        <w:pStyle w:val="Prrafodelista"/>
        <w:numPr>
          <w:ilvl w:val="0"/>
          <w:numId w:val="3"/>
        </w:numPr>
        <w:ind w:left="1134" w:hanging="850"/>
        <w:rPr>
          <w:rFonts w:ascii="Tahoma" w:hAnsi="Tahoma" w:cs="Tahoma"/>
          <w:b/>
          <w:sz w:val="20"/>
          <w:szCs w:val="20"/>
        </w:rPr>
      </w:pPr>
      <w:r w:rsidRPr="001F3455">
        <w:rPr>
          <w:rFonts w:ascii="Tahoma" w:hAnsi="Tahoma" w:cs="Tahoma"/>
          <w:b/>
          <w:sz w:val="20"/>
          <w:szCs w:val="20"/>
        </w:rPr>
        <w:t xml:space="preserve">Domicilio de la Unidad de Transparencia </w:t>
      </w:r>
    </w:p>
    <w:p w14:paraId="7AC513E6" w14:textId="664ABEE3" w:rsidR="00764684" w:rsidRPr="001F3455" w:rsidRDefault="00764684" w:rsidP="00764684">
      <w:pPr>
        <w:spacing w:after="0" w:line="240" w:lineRule="auto"/>
        <w:jc w:val="both"/>
        <w:rPr>
          <w:rFonts w:ascii="Tahoma" w:hAnsi="Tahoma" w:cs="Tahoma"/>
          <w:sz w:val="20"/>
          <w:szCs w:val="20"/>
        </w:rPr>
      </w:pPr>
      <w:r w:rsidRPr="001F3455">
        <w:rPr>
          <w:rFonts w:ascii="Tahoma" w:hAnsi="Tahoma" w:cs="Tahoma"/>
          <w:sz w:val="20"/>
          <w:szCs w:val="20"/>
        </w:rPr>
        <w:t>Us</w:t>
      </w:r>
      <w:r w:rsidR="00E670E2" w:rsidRPr="001F3455">
        <w:rPr>
          <w:rFonts w:ascii="Tahoma" w:hAnsi="Tahoma" w:cs="Tahoma"/>
          <w:sz w:val="20"/>
          <w:szCs w:val="20"/>
        </w:rPr>
        <w:t xml:space="preserve">ted puede acudir al Módulo </w:t>
      </w:r>
      <w:r w:rsidR="003D79AB" w:rsidRPr="001F3455">
        <w:rPr>
          <w:rFonts w:ascii="Tahoma" w:hAnsi="Tahoma" w:cs="Tahoma"/>
          <w:sz w:val="20"/>
          <w:szCs w:val="20"/>
        </w:rPr>
        <w:t>de la</w:t>
      </w:r>
      <w:r w:rsidRPr="001F3455">
        <w:rPr>
          <w:rFonts w:ascii="Tahoma" w:hAnsi="Tahoma" w:cs="Tahoma"/>
          <w:sz w:val="20"/>
          <w:szCs w:val="20"/>
        </w:rPr>
        <w:t xml:space="preserve"> Unidad de Transparencia ubicadas</w:t>
      </w:r>
      <w:r w:rsidR="003D79AB" w:rsidRPr="001F3455">
        <w:rPr>
          <w:rFonts w:ascii="Tahoma" w:hAnsi="Tahoma" w:cs="Tahoma"/>
          <w:sz w:val="20"/>
          <w:szCs w:val="20"/>
        </w:rPr>
        <w:t xml:space="preserve"> </w:t>
      </w:r>
      <w:r w:rsidR="005756BA">
        <w:rPr>
          <w:rFonts w:ascii="Tahoma" w:hAnsi="Tahoma" w:cs="Tahoma"/>
          <w:sz w:val="20"/>
          <w:szCs w:val="20"/>
        </w:rPr>
        <w:t>en P</w:t>
      </w:r>
      <w:r w:rsidRPr="001F3455">
        <w:rPr>
          <w:rFonts w:ascii="Tahoma" w:hAnsi="Tahoma" w:cs="Tahoma"/>
          <w:sz w:val="20"/>
          <w:szCs w:val="20"/>
        </w:rPr>
        <w:t xml:space="preserve">eriférico </w:t>
      </w:r>
      <w:r w:rsidR="005756BA">
        <w:rPr>
          <w:rFonts w:ascii="Tahoma" w:hAnsi="Tahoma" w:cs="Tahoma"/>
          <w:sz w:val="20"/>
          <w:szCs w:val="20"/>
        </w:rPr>
        <w:t>S</w:t>
      </w:r>
      <w:r w:rsidRPr="001F3455">
        <w:rPr>
          <w:rFonts w:ascii="Tahoma" w:hAnsi="Tahoma" w:cs="Tahoma"/>
          <w:sz w:val="20"/>
          <w:szCs w:val="20"/>
        </w:rPr>
        <w:t>ur 4333, Col</w:t>
      </w:r>
      <w:r w:rsidR="005756BA">
        <w:rPr>
          <w:rFonts w:ascii="Tahoma" w:hAnsi="Tahoma" w:cs="Tahoma"/>
          <w:sz w:val="20"/>
          <w:szCs w:val="20"/>
        </w:rPr>
        <w:t>onia</w:t>
      </w:r>
      <w:r w:rsidRPr="001F3455">
        <w:rPr>
          <w:rFonts w:ascii="Tahoma" w:hAnsi="Tahoma" w:cs="Tahoma"/>
          <w:sz w:val="20"/>
          <w:szCs w:val="20"/>
        </w:rPr>
        <w:t xml:space="preserve"> </w:t>
      </w:r>
      <w:r w:rsidR="005756BA">
        <w:rPr>
          <w:rFonts w:ascii="Tahoma" w:hAnsi="Tahoma" w:cs="Tahoma"/>
          <w:sz w:val="20"/>
          <w:szCs w:val="20"/>
        </w:rPr>
        <w:t>Jardines en la Montaña, Demarcación Territorial</w:t>
      </w:r>
      <w:r w:rsidRPr="001F3455">
        <w:rPr>
          <w:rFonts w:ascii="Tahoma" w:hAnsi="Tahoma" w:cs="Tahoma"/>
          <w:sz w:val="20"/>
          <w:szCs w:val="20"/>
        </w:rPr>
        <w:t xml:space="preserve"> Tlalpan, 14210, en la Ciudad de México</w:t>
      </w:r>
      <w:r w:rsidR="005756BA">
        <w:rPr>
          <w:rFonts w:ascii="Tahoma" w:hAnsi="Tahoma" w:cs="Tahoma"/>
          <w:sz w:val="20"/>
          <w:szCs w:val="20"/>
        </w:rPr>
        <w:t>,</w:t>
      </w:r>
      <w:r w:rsidRPr="001F3455">
        <w:rPr>
          <w:rFonts w:ascii="Tahoma" w:hAnsi="Tahoma" w:cs="Tahoma"/>
          <w:sz w:val="20"/>
          <w:szCs w:val="20"/>
        </w:rPr>
        <w:t xml:space="preserve"> en un horario de atención de horario de atención es de lunes a jueves de 9:00 a 14:00 horas y de 16:00 a 18:00 horas, y los viernes, de 9:00 a 15:00 horas.</w:t>
      </w:r>
    </w:p>
    <w:p w14:paraId="18D0FAE9" w14:textId="3F364651" w:rsidR="00764684" w:rsidRPr="001F3455" w:rsidRDefault="00764684" w:rsidP="00764684">
      <w:pPr>
        <w:spacing w:after="0" w:line="240" w:lineRule="auto"/>
        <w:jc w:val="both"/>
        <w:rPr>
          <w:rFonts w:ascii="Tahoma" w:hAnsi="Tahoma" w:cs="Tahoma"/>
          <w:sz w:val="20"/>
          <w:szCs w:val="20"/>
        </w:rPr>
      </w:pPr>
    </w:p>
    <w:p w14:paraId="306EB037" w14:textId="5ACABECF" w:rsidR="006C3868" w:rsidRPr="006C3868" w:rsidRDefault="006C3868" w:rsidP="006C3868">
      <w:pPr>
        <w:pStyle w:val="Prrafodelista"/>
        <w:numPr>
          <w:ilvl w:val="0"/>
          <w:numId w:val="3"/>
        </w:numPr>
        <w:spacing w:after="0" w:line="240" w:lineRule="auto"/>
        <w:rPr>
          <w:rFonts w:ascii="Tahoma" w:hAnsi="Tahoma" w:cs="Tahoma"/>
          <w:b/>
          <w:sz w:val="20"/>
          <w:szCs w:val="20"/>
        </w:rPr>
      </w:pPr>
      <w:r w:rsidRPr="006C3868">
        <w:rPr>
          <w:rFonts w:ascii="Tahoma" w:hAnsi="Tahoma" w:cs="Tahoma"/>
          <w:b/>
          <w:sz w:val="20"/>
          <w:szCs w:val="20"/>
        </w:rPr>
        <w:t>Medios para comunicar los cambios al aviso de privacidad</w:t>
      </w:r>
    </w:p>
    <w:p w14:paraId="0312AD3A" w14:textId="5C8E2C7B" w:rsidR="003D79AB" w:rsidRPr="001F3455" w:rsidRDefault="003D79AB" w:rsidP="006C3868">
      <w:pPr>
        <w:pStyle w:val="Prrafodelista"/>
        <w:spacing w:after="0" w:line="240" w:lineRule="auto"/>
        <w:ind w:left="1080"/>
        <w:jc w:val="both"/>
        <w:rPr>
          <w:rFonts w:ascii="Tahoma" w:hAnsi="Tahoma" w:cs="Tahoma"/>
          <w:sz w:val="20"/>
          <w:szCs w:val="20"/>
        </w:rPr>
      </w:pPr>
    </w:p>
    <w:p w14:paraId="0209666F" w14:textId="4421D407" w:rsidR="003D79AB" w:rsidRDefault="003D79AB" w:rsidP="00764684">
      <w:pPr>
        <w:spacing w:after="0" w:line="240" w:lineRule="auto"/>
        <w:jc w:val="both"/>
        <w:rPr>
          <w:rFonts w:ascii="Tahoma" w:hAnsi="Tahoma" w:cs="Tahoma"/>
          <w:sz w:val="20"/>
          <w:szCs w:val="20"/>
        </w:rPr>
      </w:pPr>
      <w:r w:rsidRPr="001F3455">
        <w:rPr>
          <w:rFonts w:ascii="Tahoma" w:hAnsi="Tahoma" w:cs="Tahoma"/>
          <w:sz w:val="20"/>
          <w:szCs w:val="20"/>
        </w:rPr>
        <w:lastRenderedPageBreak/>
        <w:t>Se le informa que este aviso de privacidad es susceptible de modificaciones, cambios o actualizaciones derivadas de requerimientos legales o por otras causas, por lo que estamos comprometidos para mantenerlo informado sobre los cambios que pueda sufrir.</w:t>
      </w:r>
    </w:p>
    <w:p w14:paraId="60CFD89F" w14:textId="77777777" w:rsidR="0041584A" w:rsidRPr="001F3455" w:rsidRDefault="0041584A" w:rsidP="00764684">
      <w:pPr>
        <w:spacing w:after="0" w:line="240" w:lineRule="auto"/>
        <w:jc w:val="both"/>
        <w:rPr>
          <w:rFonts w:ascii="Tahoma" w:hAnsi="Tahoma" w:cs="Tahoma"/>
          <w:sz w:val="20"/>
          <w:szCs w:val="20"/>
        </w:rPr>
      </w:pPr>
    </w:p>
    <w:p w14:paraId="0BD96B60" w14:textId="1008472B" w:rsidR="00641BB5" w:rsidRPr="001F3455" w:rsidRDefault="003D79AB" w:rsidP="00764684">
      <w:pPr>
        <w:spacing w:after="0" w:line="240" w:lineRule="auto"/>
        <w:jc w:val="both"/>
        <w:rPr>
          <w:rFonts w:ascii="Tahoma" w:hAnsi="Tahoma" w:cs="Tahoma"/>
          <w:sz w:val="20"/>
          <w:szCs w:val="20"/>
        </w:rPr>
      </w:pPr>
      <w:r w:rsidRPr="001F3455">
        <w:rPr>
          <w:rFonts w:ascii="Tahoma" w:hAnsi="Tahoma" w:cs="Tahoma"/>
          <w:sz w:val="20"/>
          <w:szCs w:val="20"/>
        </w:rPr>
        <w:t>Este aviso de privacidad y sus actualizaciones están disponible en el apartado denominado Avisos de Privacidad Integrales, del apartado Protección de datos Personales en la página</w:t>
      </w:r>
      <w:r w:rsidR="00764684" w:rsidRPr="001F3455">
        <w:rPr>
          <w:rFonts w:ascii="Tahoma" w:hAnsi="Tahoma" w:cs="Tahoma"/>
          <w:sz w:val="20"/>
          <w:szCs w:val="20"/>
        </w:rPr>
        <w:t xml:space="preserve"> </w:t>
      </w:r>
      <w:hyperlink r:id="rId14" w:history="1">
        <w:r w:rsidR="007F2B0A" w:rsidRPr="00EE190E">
          <w:rPr>
            <w:rStyle w:val="Hipervnculo"/>
            <w:rFonts w:ascii="Tahoma" w:hAnsi="Tahoma" w:cs="Tahoma"/>
            <w:sz w:val="20"/>
            <w:szCs w:val="20"/>
          </w:rPr>
          <w:t>www.bancomext.com</w:t>
        </w:r>
      </w:hyperlink>
      <w:r w:rsidR="00764684" w:rsidRPr="001F3455">
        <w:rPr>
          <w:rFonts w:ascii="Tahoma" w:hAnsi="Tahoma" w:cs="Tahoma"/>
          <w:sz w:val="20"/>
          <w:szCs w:val="20"/>
        </w:rPr>
        <w:t xml:space="preserve"> </w:t>
      </w:r>
      <w:r w:rsidRPr="001F3455">
        <w:rPr>
          <w:rFonts w:ascii="Tahoma" w:hAnsi="Tahoma" w:cs="Tahoma"/>
          <w:sz w:val="20"/>
          <w:szCs w:val="20"/>
        </w:rPr>
        <w:t xml:space="preserve">o bien, de manera presencial, </w:t>
      </w:r>
      <w:r w:rsidR="00E670E2" w:rsidRPr="001F3455">
        <w:rPr>
          <w:rFonts w:ascii="Tahoma" w:hAnsi="Tahoma" w:cs="Tahoma"/>
          <w:sz w:val="20"/>
          <w:szCs w:val="20"/>
        </w:rPr>
        <w:t>en el Módulo</w:t>
      </w:r>
      <w:r w:rsidRPr="001F3455">
        <w:rPr>
          <w:rFonts w:ascii="Tahoma" w:hAnsi="Tahoma" w:cs="Tahoma"/>
          <w:sz w:val="20"/>
          <w:szCs w:val="20"/>
        </w:rPr>
        <w:t xml:space="preserve"> de la Unidad de Transparencia.</w:t>
      </w:r>
    </w:p>
    <w:p w14:paraId="01707B80" w14:textId="0EC1E10D" w:rsidR="00500E90" w:rsidRPr="001F3455" w:rsidRDefault="00500E90" w:rsidP="00764684">
      <w:pPr>
        <w:spacing w:after="0" w:line="240" w:lineRule="auto"/>
        <w:jc w:val="both"/>
        <w:rPr>
          <w:rFonts w:ascii="Tahoma" w:hAnsi="Tahoma" w:cs="Tahoma"/>
          <w:sz w:val="20"/>
          <w:szCs w:val="20"/>
        </w:rPr>
      </w:pPr>
    </w:p>
    <w:p w14:paraId="563C1B20" w14:textId="47C762A3" w:rsidR="00AA1697" w:rsidRPr="001F3455" w:rsidRDefault="00AA1697" w:rsidP="00AA1697">
      <w:pPr>
        <w:autoSpaceDE w:val="0"/>
        <w:autoSpaceDN w:val="0"/>
        <w:adjustRightInd w:val="0"/>
        <w:spacing w:after="0" w:line="240" w:lineRule="auto"/>
        <w:rPr>
          <w:rFonts w:ascii="Tahoma" w:hAnsi="Tahoma" w:cs="Tahoma"/>
          <w:color w:val="000000"/>
          <w:kern w:val="0"/>
          <w:sz w:val="20"/>
          <w:szCs w:val="20"/>
        </w:rPr>
      </w:pPr>
    </w:p>
    <w:p w14:paraId="0A4F1456" w14:textId="76C0FD07" w:rsidR="009118F1" w:rsidRPr="001F3455" w:rsidRDefault="00AA1697" w:rsidP="00AA1697">
      <w:pPr>
        <w:autoSpaceDE w:val="0"/>
        <w:autoSpaceDN w:val="0"/>
        <w:adjustRightInd w:val="0"/>
        <w:spacing w:after="0" w:line="240" w:lineRule="auto"/>
        <w:jc w:val="both"/>
        <w:rPr>
          <w:rFonts w:ascii="Tahoma" w:hAnsi="Tahoma" w:cs="Tahoma"/>
          <w:color w:val="000000"/>
          <w:kern w:val="0"/>
          <w:sz w:val="20"/>
          <w:szCs w:val="20"/>
        </w:rPr>
      </w:pPr>
      <w:r w:rsidRPr="001F3455">
        <w:rPr>
          <w:rFonts w:ascii="Tahoma" w:hAnsi="Tahoma" w:cs="Tahoma"/>
          <w:color w:val="000000"/>
          <w:kern w:val="0"/>
          <w:sz w:val="20"/>
          <w:szCs w:val="20"/>
        </w:rPr>
        <w:t>Por último, se le informa que</w:t>
      </w:r>
      <w:r w:rsidR="009118F1" w:rsidRPr="001F3455">
        <w:rPr>
          <w:rFonts w:ascii="Tahoma" w:hAnsi="Tahoma" w:cs="Tahoma"/>
          <w:color w:val="000000"/>
          <w:kern w:val="0"/>
          <w:sz w:val="20"/>
          <w:szCs w:val="20"/>
        </w:rPr>
        <w:t>,</w:t>
      </w:r>
      <w:r w:rsidRPr="001F3455">
        <w:rPr>
          <w:rFonts w:ascii="Tahoma" w:hAnsi="Tahoma" w:cs="Tahoma"/>
          <w:color w:val="000000"/>
          <w:kern w:val="0"/>
          <w:sz w:val="20"/>
          <w:szCs w:val="20"/>
        </w:rPr>
        <w:t xml:space="preserve"> en caso de que Usted considere que se ha realizado un tratamiento inadecuado o indebido a sus datos personales, puede acudir ante la Secretaría Anticorrupción y Buen Gobierno para presentar </w:t>
      </w:r>
      <w:r w:rsidR="009118F1" w:rsidRPr="001F3455">
        <w:rPr>
          <w:rFonts w:ascii="Tahoma" w:hAnsi="Tahoma" w:cs="Tahoma"/>
          <w:color w:val="000000"/>
          <w:kern w:val="0"/>
          <w:sz w:val="20"/>
          <w:szCs w:val="20"/>
        </w:rPr>
        <w:t>una denuncia, a fin de que dicha Secretaría inicie los procedimientos de investigación y verificación a que se refieren los artículos 115 al 119 de la Ley General de Protección de Datos Personales en Posesión de Sujetos Obligados.</w:t>
      </w:r>
    </w:p>
    <w:p w14:paraId="308075B2" w14:textId="77777777" w:rsidR="009118F1" w:rsidRPr="001F3455" w:rsidRDefault="009118F1" w:rsidP="00AA1697">
      <w:pPr>
        <w:autoSpaceDE w:val="0"/>
        <w:autoSpaceDN w:val="0"/>
        <w:adjustRightInd w:val="0"/>
        <w:spacing w:after="0" w:line="240" w:lineRule="auto"/>
        <w:jc w:val="both"/>
        <w:rPr>
          <w:rFonts w:ascii="Tahoma" w:hAnsi="Tahoma" w:cs="Tahoma"/>
          <w:color w:val="000000"/>
          <w:kern w:val="0"/>
          <w:sz w:val="20"/>
          <w:szCs w:val="20"/>
        </w:rPr>
      </w:pPr>
    </w:p>
    <w:p w14:paraId="3EE36C44" w14:textId="175D0B6F" w:rsidR="00500E90" w:rsidRPr="001F3455" w:rsidRDefault="00AA1697" w:rsidP="00AA1697">
      <w:pPr>
        <w:spacing w:after="0" w:line="240" w:lineRule="auto"/>
        <w:jc w:val="both"/>
        <w:rPr>
          <w:rFonts w:ascii="Tahoma" w:hAnsi="Tahoma" w:cs="Tahoma"/>
          <w:sz w:val="20"/>
          <w:szCs w:val="20"/>
        </w:rPr>
      </w:pPr>
      <w:r w:rsidRPr="001F3455">
        <w:rPr>
          <w:rFonts w:ascii="Tahoma" w:hAnsi="Tahoma" w:cs="Tahoma"/>
          <w:color w:val="000000"/>
          <w:kern w:val="0"/>
          <w:sz w:val="20"/>
          <w:szCs w:val="20"/>
        </w:rPr>
        <w:t>En ese orden de ideas, la denuncia la puede presentar de manera presencial ante la oficialía de partes de la</w:t>
      </w:r>
      <w:r w:rsidR="009118F1" w:rsidRPr="001F3455">
        <w:rPr>
          <w:rFonts w:ascii="Tahoma" w:hAnsi="Tahoma" w:cs="Tahoma"/>
          <w:color w:val="000000"/>
          <w:kern w:val="0"/>
          <w:sz w:val="20"/>
          <w:szCs w:val="20"/>
        </w:rPr>
        <w:t xml:space="preserve"> Secretaría Anticorrupción y Buen Gobierno</w:t>
      </w:r>
      <w:r w:rsidRPr="001F3455">
        <w:rPr>
          <w:rFonts w:ascii="Tahoma" w:hAnsi="Tahoma" w:cs="Tahoma"/>
          <w:color w:val="000000"/>
          <w:kern w:val="0"/>
          <w:sz w:val="20"/>
          <w:szCs w:val="20"/>
        </w:rPr>
        <w:t>, con domicilio ubicado en Insurge</w:t>
      </w:r>
      <w:r w:rsidR="009118F1" w:rsidRPr="001F3455">
        <w:rPr>
          <w:rFonts w:ascii="Tahoma" w:hAnsi="Tahoma" w:cs="Tahoma"/>
          <w:color w:val="000000"/>
          <w:kern w:val="0"/>
          <w:sz w:val="20"/>
          <w:szCs w:val="20"/>
        </w:rPr>
        <w:t>ntes Sur 1</w:t>
      </w:r>
      <w:r w:rsidR="008E2377" w:rsidRPr="001F3455">
        <w:rPr>
          <w:rFonts w:ascii="Tahoma" w:hAnsi="Tahoma" w:cs="Tahoma"/>
          <w:color w:val="000000"/>
          <w:kern w:val="0"/>
          <w:sz w:val="20"/>
          <w:szCs w:val="20"/>
        </w:rPr>
        <w:t>735, Planta Baja, Colo</w:t>
      </w:r>
      <w:r w:rsidR="009118F1" w:rsidRPr="001F3455">
        <w:rPr>
          <w:rFonts w:ascii="Tahoma" w:hAnsi="Tahoma" w:cs="Tahoma"/>
          <w:color w:val="000000"/>
          <w:kern w:val="0"/>
          <w:sz w:val="20"/>
          <w:szCs w:val="20"/>
        </w:rPr>
        <w:t>nia</w:t>
      </w:r>
      <w:r w:rsidRPr="001F3455">
        <w:rPr>
          <w:rFonts w:ascii="Tahoma" w:hAnsi="Tahoma" w:cs="Tahoma"/>
          <w:color w:val="000000"/>
          <w:kern w:val="0"/>
          <w:sz w:val="20"/>
          <w:szCs w:val="20"/>
        </w:rPr>
        <w:t xml:space="preserve"> Guadalupe </w:t>
      </w:r>
      <w:proofErr w:type="spellStart"/>
      <w:r w:rsidRPr="001F3455">
        <w:rPr>
          <w:rFonts w:ascii="Tahoma" w:hAnsi="Tahoma" w:cs="Tahoma"/>
          <w:color w:val="000000"/>
          <w:kern w:val="0"/>
          <w:sz w:val="20"/>
          <w:szCs w:val="20"/>
        </w:rPr>
        <w:t>Inn</w:t>
      </w:r>
      <w:proofErr w:type="spellEnd"/>
      <w:r w:rsidR="009118F1" w:rsidRPr="001F3455">
        <w:rPr>
          <w:rFonts w:ascii="Tahoma" w:hAnsi="Tahoma" w:cs="Tahoma"/>
          <w:color w:val="000000"/>
          <w:kern w:val="0"/>
          <w:sz w:val="20"/>
          <w:szCs w:val="20"/>
        </w:rPr>
        <w:t xml:space="preserve">, Código Postal </w:t>
      </w:r>
      <w:r w:rsidRPr="001F3455">
        <w:rPr>
          <w:rFonts w:ascii="Tahoma" w:hAnsi="Tahoma" w:cs="Tahoma"/>
          <w:color w:val="000000"/>
          <w:kern w:val="0"/>
          <w:sz w:val="20"/>
          <w:szCs w:val="20"/>
        </w:rPr>
        <w:t>01020</w:t>
      </w:r>
      <w:r w:rsidR="009118F1" w:rsidRPr="001F3455">
        <w:rPr>
          <w:rFonts w:ascii="Tahoma" w:hAnsi="Tahoma" w:cs="Tahoma"/>
          <w:color w:val="000000"/>
          <w:kern w:val="0"/>
          <w:sz w:val="20"/>
          <w:szCs w:val="20"/>
        </w:rPr>
        <w:t>,</w:t>
      </w:r>
      <w:r w:rsidR="00A573A8">
        <w:rPr>
          <w:rFonts w:ascii="Tahoma" w:hAnsi="Tahoma" w:cs="Tahoma"/>
          <w:color w:val="000000"/>
          <w:kern w:val="0"/>
          <w:sz w:val="20"/>
          <w:szCs w:val="20"/>
        </w:rPr>
        <w:t xml:space="preserve"> Ciudad de México, </w:t>
      </w:r>
      <w:r w:rsidRPr="001F3455">
        <w:rPr>
          <w:rFonts w:ascii="Tahoma" w:hAnsi="Tahoma" w:cs="Tahoma"/>
          <w:color w:val="000000"/>
          <w:kern w:val="0"/>
          <w:sz w:val="20"/>
          <w:szCs w:val="20"/>
        </w:rPr>
        <w:t>en un horario de lunes a jueves de 9:00 a 14:00 h</w:t>
      </w:r>
      <w:r w:rsidR="009118F1" w:rsidRPr="001F3455">
        <w:rPr>
          <w:rFonts w:ascii="Tahoma" w:hAnsi="Tahoma" w:cs="Tahoma"/>
          <w:color w:val="000000"/>
          <w:kern w:val="0"/>
          <w:sz w:val="20"/>
          <w:szCs w:val="20"/>
        </w:rPr>
        <w:t>oras y 16:00 a 18:00 horas y viernes de 9:00 a 15:00 horas,</w:t>
      </w:r>
      <w:r w:rsidRPr="001F3455">
        <w:rPr>
          <w:rFonts w:ascii="Tahoma" w:hAnsi="Tahoma" w:cs="Tahoma"/>
          <w:color w:val="000000"/>
          <w:kern w:val="0"/>
          <w:sz w:val="20"/>
          <w:szCs w:val="20"/>
        </w:rPr>
        <w:t xml:space="preserve"> o si lo prefiere</w:t>
      </w:r>
      <w:r w:rsidR="009118F1" w:rsidRPr="001F3455">
        <w:rPr>
          <w:rFonts w:ascii="Tahoma" w:hAnsi="Tahoma" w:cs="Tahoma"/>
          <w:color w:val="000000"/>
          <w:kern w:val="0"/>
          <w:sz w:val="20"/>
          <w:szCs w:val="20"/>
        </w:rPr>
        <w:t>,</w:t>
      </w:r>
      <w:r w:rsidRPr="001F3455">
        <w:rPr>
          <w:rFonts w:ascii="Tahoma" w:hAnsi="Tahoma" w:cs="Tahoma"/>
          <w:color w:val="000000"/>
          <w:kern w:val="0"/>
          <w:sz w:val="20"/>
          <w:szCs w:val="20"/>
        </w:rPr>
        <w:t xml:space="preserve"> de manera electrónica al correo electrónico </w:t>
      </w:r>
      <w:hyperlink r:id="rId15" w:history="1">
        <w:r w:rsidR="009118F1" w:rsidRPr="001F3455">
          <w:rPr>
            <w:rStyle w:val="Hipervnculo"/>
            <w:rFonts w:ascii="Tahoma" w:hAnsi="Tahoma" w:cs="Tahoma"/>
            <w:kern w:val="0"/>
            <w:sz w:val="20"/>
            <w:szCs w:val="20"/>
          </w:rPr>
          <w:t>unidad.transparencia@transparencia.gob.mx</w:t>
        </w:r>
      </w:hyperlink>
      <w:r w:rsidR="009118F1" w:rsidRPr="001F3455">
        <w:rPr>
          <w:rFonts w:ascii="Tahoma" w:hAnsi="Tahoma" w:cs="Tahoma"/>
          <w:color w:val="000000"/>
          <w:kern w:val="0"/>
          <w:sz w:val="20"/>
          <w:szCs w:val="20"/>
        </w:rPr>
        <w:t xml:space="preserve">.  </w:t>
      </w:r>
    </w:p>
    <w:p w14:paraId="3CB8BDFE" w14:textId="63278F4F" w:rsidR="00AA1697" w:rsidRPr="001F3455" w:rsidRDefault="00AA1697" w:rsidP="00764684">
      <w:pPr>
        <w:spacing w:after="0" w:line="240" w:lineRule="auto"/>
        <w:jc w:val="both"/>
        <w:rPr>
          <w:rFonts w:ascii="Tahoma" w:hAnsi="Tahoma" w:cs="Tahoma"/>
          <w:sz w:val="20"/>
          <w:szCs w:val="20"/>
        </w:rPr>
      </w:pPr>
    </w:p>
    <w:p w14:paraId="7FB1BA03" w14:textId="768C0B3C" w:rsidR="00AA1697" w:rsidRPr="001F3455" w:rsidRDefault="00AA1697" w:rsidP="00764684">
      <w:pPr>
        <w:spacing w:after="0" w:line="240" w:lineRule="auto"/>
        <w:jc w:val="both"/>
        <w:rPr>
          <w:rFonts w:ascii="Tahoma" w:hAnsi="Tahoma" w:cs="Tahoma"/>
          <w:sz w:val="20"/>
          <w:szCs w:val="20"/>
        </w:rPr>
      </w:pPr>
    </w:p>
    <w:p w14:paraId="12FC4C4B" w14:textId="77777777" w:rsidR="00AA1697" w:rsidRPr="001F3455" w:rsidRDefault="00AA1697" w:rsidP="00764684">
      <w:pPr>
        <w:spacing w:after="0" w:line="240" w:lineRule="auto"/>
        <w:jc w:val="both"/>
        <w:rPr>
          <w:rFonts w:ascii="Tahoma" w:hAnsi="Tahoma" w:cs="Tahoma"/>
          <w:sz w:val="20"/>
          <w:szCs w:val="20"/>
        </w:rPr>
      </w:pPr>
    </w:p>
    <w:p w14:paraId="507D4774" w14:textId="2F6AD297" w:rsidR="00500E90" w:rsidRDefault="00500E90" w:rsidP="00500E90">
      <w:pPr>
        <w:spacing w:after="0" w:line="240" w:lineRule="auto"/>
        <w:jc w:val="right"/>
        <w:rPr>
          <w:rFonts w:ascii="Tahoma" w:hAnsi="Tahoma" w:cs="Tahoma"/>
          <w:sz w:val="20"/>
          <w:szCs w:val="20"/>
        </w:rPr>
      </w:pPr>
      <w:r w:rsidRPr="001F3455">
        <w:rPr>
          <w:rFonts w:ascii="Tahoma" w:hAnsi="Tahoma" w:cs="Tahoma"/>
          <w:sz w:val="20"/>
          <w:szCs w:val="20"/>
        </w:rPr>
        <w:t>Fecha de actu</w:t>
      </w:r>
      <w:r w:rsidR="007F2B0A">
        <w:rPr>
          <w:rFonts w:ascii="Tahoma" w:hAnsi="Tahoma" w:cs="Tahoma"/>
          <w:sz w:val="20"/>
          <w:szCs w:val="20"/>
        </w:rPr>
        <w:t xml:space="preserve">alización: 5 de diciembre </w:t>
      </w:r>
      <w:r w:rsidR="00CB5E3E">
        <w:rPr>
          <w:rFonts w:ascii="Tahoma" w:hAnsi="Tahoma" w:cs="Tahoma"/>
          <w:sz w:val="20"/>
          <w:szCs w:val="20"/>
        </w:rPr>
        <w:t>de 2025.</w:t>
      </w:r>
    </w:p>
    <w:p w14:paraId="7E43DEED" w14:textId="13087389" w:rsidR="000651CD" w:rsidRDefault="000651CD" w:rsidP="00500E90">
      <w:pPr>
        <w:spacing w:after="0" w:line="240" w:lineRule="auto"/>
        <w:jc w:val="right"/>
        <w:rPr>
          <w:rFonts w:ascii="Tahoma" w:hAnsi="Tahoma" w:cs="Tahoma"/>
          <w:sz w:val="20"/>
          <w:szCs w:val="20"/>
        </w:rPr>
      </w:pPr>
    </w:p>
    <w:p w14:paraId="64D8554A" w14:textId="2B20E6C4" w:rsidR="00641BB5" w:rsidRPr="001F3455" w:rsidRDefault="00641BB5" w:rsidP="00641BB5">
      <w:pPr>
        <w:pStyle w:val="Prrafodelista"/>
        <w:ind w:left="1080"/>
        <w:rPr>
          <w:rFonts w:ascii="Tahoma" w:hAnsi="Tahoma" w:cs="Tahoma"/>
          <w:sz w:val="20"/>
          <w:szCs w:val="20"/>
        </w:rPr>
      </w:pPr>
    </w:p>
    <w:p w14:paraId="2841B297" w14:textId="77777777" w:rsidR="00641BB5" w:rsidRPr="001F3455" w:rsidRDefault="00641BB5" w:rsidP="00641BB5">
      <w:pPr>
        <w:pStyle w:val="Prrafodelista"/>
        <w:ind w:left="1080"/>
        <w:rPr>
          <w:rFonts w:ascii="Tahoma" w:hAnsi="Tahoma" w:cs="Tahoma"/>
          <w:sz w:val="20"/>
          <w:szCs w:val="20"/>
        </w:rPr>
      </w:pPr>
    </w:p>
    <w:p w14:paraId="6D272EE4" w14:textId="77777777" w:rsidR="000A6A14" w:rsidRPr="001F3455" w:rsidRDefault="000A6A14" w:rsidP="000A6A14">
      <w:pPr>
        <w:rPr>
          <w:rFonts w:ascii="Tahoma" w:hAnsi="Tahoma" w:cs="Tahoma"/>
          <w:sz w:val="20"/>
          <w:szCs w:val="20"/>
        </w:rPr>
      </w:pPr>
    </w:p>
    <w:sectPr w:rsidR="000A6A14" w:rsidRPr="001F3455" w:rsidSect="00A573A8">
      <w:headerReference w:type="default" r:id="rId16"/>
      <w:footerReference w:type="default" r:id="rId17"/>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F6311" w14:textId="77777777" w:rsidR="00C36C76" w:rsidRDefault="00C36C76" w:rsidP="00EA0291">
      <w:pPr>
        <w:spacing w:after="0" w:line="240" w:lineRule="auto"/>
      </w:pPr>
      <w:r>
        <w:separator/>
      </w:r>
    </w:p>
  </w:endnote>
  <w:endnote w:type="continuationSeparator" w:id="0">
    <w:p w14:paraId="3D6FF504" w14:textId="77777777" w:rsidR="00C36C76" w:rsidRDefault="00C36C76"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8000002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64AFB4B6"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D22C5D">
              <w:rPr>
                <w:b/>
                <w:bCs/>
                <w:noProof/>
                <w:sz w:val="16"/>
                <w:szCs w:val="16"/>
              </w:rPr>
              <w:t>5</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D22C5D">
              <w:rPr>
                <w:b/>
                <w:bCs/>
                <w:noProof/>
                <w:sz w:val="16"/>
                <w:szCs w:val="16"/>
              </w:rPr>
              <w:t>5</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F8037" w14:textId="77777777" w:rsidR="00C36C76" w:rsidRDefault="00C36C76" w:rsidP="00EA0291">
      <w:pPr>
        <w:spacing w:after="0" w:line="240" w:lineRule="auto"/>
      </w:pPr>
      <w:r>
        <w:separator/>
      </w:r>
    </w:p>
  </w:footnote>
  <w:footnote w:type="continuationSeparator" w:id="0">
    <w:p w14:paraId="674AB922" w14:textId="77777777" w:rsidR="00C36C76" w:rsidRDefault="00C36C76"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4"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A1EC1"/>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0929C6"/>
    <w:multiLevelType w:val="hybridMultilevel"/>
    <w:tmpl w:val="B0147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A42FB5"/>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7"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4"/>
  </w:num>
  <w:num w:numId="5">
    <w:abstractNumId w:val="1"/>
  </w:num>
  <w:num w:numId="6">
    <w:abstractNumId w:val="6"/>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77CE"/>
    <w:rsid w:val="0005151E"/>
    <w:rsid w:val="00064275"/>
    <w:rsid w:val="000651CD"/>
    <w:rsid w:val="00077A55"/>
    <w:rsid w:val="000A6A14"/>
    <w:rsid w:val="000B6EA2"/>
    <w:rsid w:val="000F0F09"/>
    <w:rsid w:val="00102B30"/>
    <w:rsid w:val="001128AB"/>
    <w:rsid w:val="00115832"/>
    <w:rsid w:val="00150FE3"/>
    <w:rsid w:val="001B0BFA"/>
    <w:rsid w:val="001B768D"/>
    <w:rsid w:val="001C3A31"/>
    <w:rsid w:val="001F3455"/>
    <w:rsid w:val="0020595F"/>
    <w:rsid w:val="0021157D"/>
    <w:rsid w:val="00260B47"/>
    <w:rsid w:val="00267699"/>
    <w:rsid w:val="0027015B"/>
    <w:rsid w:val="00293E4C"/>
    <w:rsid w:val="002D0C68"/>
    <w:rsid w:val="002D65B0"/>
    <w:rsid w:val="0030355C"/>
    <w:rsid w:val="003063ED"/>
    <w:rsid w:val="00323ADD"/>
    <w:rsid w:val="00331ED4"/>
    <w:rsid w:val="00372666"/>
    <w:rsid w:val="003A2AE3"/>
    <w:rsid w:val="003B056F"/>
    <w:rsid w:val="003D79AB"/>
    <w:rsid w:val="0041584A"/>
    <w:rsid w:val="0047537B"/>
    <w:rsid w:val="004910F4"/>
    <w:rsid w:val="004A678D"/>
    <w:rsid w:val="004D0207"/>
    <w:rsid w:val="004D0F39"/>
    <w:rsid w:val="004E3CCC"/>
    <w:rsid w:val="004F04A3"/>
    <w:rsid w:val="00500E90"/>
    <w:rsid w:val="00505976"/>
    <w:rsid w:val="00517A88"/>
    <w:rsid w:val="00526D92"/>
    <w:rsid w:val="005347BA"/>
    <w:rsid w:val="00537DF5"/>
    <w:rsid w:val="00556B7C"/>
    <w:rsid w:val="005756BA"/>
    <w:rsid w:val="00582F39"/>
    <w:rsid w:val="005969BD"/>
    <w:rsid w:val="005A1476"/>
    <w:rsid w:val="005B36E9"/>
    <w:rsid w:val="0060522A"/>
    <w:rsid w:val="00605968"/>
    <w:rsid w:val="006074B1"/>
    <w:rsid w:val="00641BB5"/>
    <w:rsid w:val="00643544"/>
    <w:rsid w:val="00647A00"/>
    <w:rsid w:val="00654D49"/>
    <w:rsid w:val="00656949"/>
    <w:rsid w:val="0066409E"/>
    <w:rsid w:val="006741CF"/>
    <w:rsid w:val="00684FCA"/>
    <w:rsid w:val="006B054B"/>
    <w:rsid w:val="006C3868"/>
    <w:rsid w:val="00753D79"/>
    <w:rsid w:val="007561AB"/>
    <w:rsid w:val="007569DB"/>
    <w:rsid w:val="00764684"/>
    <w:rsid w:val="00774B61"/>
    <w:rsid w:val="0078426B"/>
    <w:rsid w:val="007B2172"/>
    <w:rsid w:val="007B73FF"/>
    <w:rsid w:val="007E0BA2"/>
    <w:rsid w:val="007F2B0A"/>
    <w:rsid w:val="00844953"/>
    <w:rsid w:val="008A7750"/>
    <w:rsid w:val="008E2377"/>
    <w:rsid w:val="009118F1"/>
    <w:rsid w:val="009302C3"/>
    <w:rsid w:val="009434ED"/>
    <w:rsid w:val="0095518B"/>
    <w:rsid w:val="00A10F55"/>
    <w:rsid w:val="00A573A8"/>
    <w:rsid w:val="00A841C8"/>
    <w:rsid w:val="00AA1697"/>
    <w:rsid w:val="00AB2147"/>
    <w:rsid w:val="00AC4EF8"/>
    <w:rsid w:val="00B60909"/>
    <w:rsid w:val="00B65318"/>
    <w:rsid w:val="00B85343"/>
    <w:rsid w:val="00BC25B8"/>
    <w:rsid w:val="00BF0B9E"/>
    <w:rsid w:val="00C20153"/>
    <w:rsid w:val="00C36C76"/>
    <w:rsid w:val="00C749E1"/>
    <w:rsid w:val="00CA3D46"/>
    <w:rsid w:val="00CA4353"/>
    <w:rsid w:val="00CA72EE"/>
    <w:rsid w:val="00CB4735"/>
    <w:rsid w:val="00CB5E3E"/>
    <w:rsid w:val="00CD0EE1"/>
    <w:rsid w:val="00D22C5D"/>
    <w:rsid w:val="00D32F65"/>
    <w:rsid w:val="00DA5481"/>
    <w:rsid w:val="00DB662C"/>
    <w:rsid w:val="00DD1A65"/>
    <w:rsid w:val="00DF35DA"/>
    <w:rsid w:val="00E013F1"/>
    <w:rsid w:val="00E35EC8"/>
    <w:rsid w:val="00E670E2"/>
    <w:rsid w:val="00E674A7"/>
    <w:rsid w:val="00E946DF"/>
    <w:rsid w:val="00EA0291"/>
    <w:rsid w:val="00EE068D"/>
    <w:rsid w:val="00EE4705"/>
    <w:rsid w:val="00F23C61"/>
    <w:rsid w:val="00F80B74"/>
    <w:rsid w:val="00FA7373"/>
    <w:rsid w:val="00FB2DE6"/>
    <w:rsid w:val="00FD464E"/>
    <w:rsid w:val="00FE6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Hipervnculovisitado">
    <w:name w:val="FollowedHyperlink"/>
    <w:basedOn w:val="Fuentedeprrafopredeter"/>
    <w:uiPriority w:val="99"/>
    <w:semiHidden/>
    <w:unhideWhenUsed/>
    <w:rsid w:val="00A10F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comext.com" TargetMode="External"/><Relationship Id="rId13" Type="http://schemas.openxmlformats.org/officeDocument/2006/relationships/hyperlink" Target="mailto:unidaddetransparencia@bancomext.gob.m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nidaddetransparencia@bancomext.gob.mx" TargetMode="External"/><Relationship Id="rId12" Type="http://schemas.openxmlformats.org/officeDocument/2006/relationships/hyperlink" Target="https://www.bancomext.com/storage/2025/05/PROCEDIMIENTO_PARA_SOLICITUDES_ARCO.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ncomext.com" TargetMode="External"/><Relationship Id="rId5" Type="http://schemas.openxmlformats.org/officeDocument/2006/relationships/footnotes" Target="footnotes.xml"/><Relationship Id="rId15" Type="http://schemas.openxmlformats.org/officeDocument/2006/relationships/hyperlink" Target="mailto:unidad.transparencia@transparencia.gob.mx" TargetMode="External"/><Relationship Id="rId10" Type="http://schemas.openxmlformats.org/officeDocument/2006/relationships/hyperlink" Target="http://www.plataformadetransparencia.org.m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nidaddetransparencia@bancomext.gob.mx" TargetMode="External"/><Relationship Id="rId14" Type="http://schemas.openxmlformats.org/officeDocument/2006/relationships/hyperlink" Target="http://www.bancomex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5</Pages>
  <Words>1973</Words>
  <Characters>10855</Characters>
  <Application>Microsoft Office Word</Application>
  <DocSecurity>0</DocSecurity>
  <Lines>90</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32</cp:revision>
  <cp:lastPrinted>2025-09-30T19:24:00Z</cp:lastPrinted>
  <dcterms:created xsi:type="dcterms:W3CDTF">2025-08-20T17:07:00Z</dcterms:created>
  <dcterms:modified xsi:type="dcterms:W3CDTF">2025-12-05T19:26:00Z</dcterms:modified>
</cp:coreProperties>
</file>